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3332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524"/>
        <w:gridCol w:w="3253"/>
      </w:tblGrid>
      <w:tr w:rsidR="00B81CB0" w:rsidRPr="00E876B8" w14:paraId="17DCAE69" w14:textId="77777777" w:rsidTr="00E876B8">
        <w:tc>
          <w:tcPr>
            <w:tcW w:w="5524" w:type="dxa"/>
            <w:shd w:val="clear" w:color="auto" w:fill="auto"/>
          </w:tcPr>
          <w:p w14:paraId="467ED3EF" w14:textId="06B81F7B" w:rsidR="0061185A" w:rsidRPr="00E876B8" w:rsidRDefault="008F30F3" w:rsidP="00E876B8">
            <w:pPr>
              <w:jc w:val="both"/>
              <w:rPr>
                <w:b/>
                <w:color w:val="623F38"/>
              </w:rPr>
            </w:pPr>
            <w:r w:rsidRPr="00E876B8">
              <w:rPr>
                <w:b/>
                <w:color w:val="623F38"/>
                <w:sz w:val="28"/>
                <w:szCs w:val="28"/>
              </w:rPr>
              <w:t>H</w:t>
            </w:r>
            <w:r w:rsidR="00933F93" w:rsidRPr="00E876B8">
              <w:rPr>
                <w:b/>
                <w:color w:val="623F38"/>
                <w:sz w:val="28"/>
                <w:szCs w:val="28"/>
              </w:rPr>
              <w:t>OGEDRUKREINIGER</w:t>
            </w:r>
          </w:p>
          <w:p w14:paraId="0A9543CE" w14:textId="3D7C453E" w:rsidR="0061185A" w:rsidRPr="00E876B8" w:rsidRDefault="0061185A" w:rsidP="00E876B8">
            <w:pPr>
              <w:jc w:val="both"/>
              <w:rPr>
                <w:color w:val="623F38"/>
              </w:rPr>
            </w:pPr>
            <w:r w:rsidRPr="00E876B8">
              <w:rPr>
                <w:color w:val="623F38"/>
              </w:rPr>
              <w:t>Merk / type:</w:t>
            </w:r>
            <w:r w:rsidR="001D4A69" w:rsidRPr="00E876B8">
              <w:rPr>
                <w:color w:val="623F38"/>
              </w:rPr>
              <w:t xml:space="preserve"> </w:t>
            </w:r>
            <w:r w:rsidR="009534BE" w:rsidRPr="00E876B8">
              <w:t xml:space="preserve"> </w:t>
            </w:r>
            <w:r w:rsidR="00D84623">
              <w:rPr>
                <w:rStyle w:val="Tabelraster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-171879984"/>
                <w:placeholder>
                  <w:docPart w:val="8E6CCAFEF83A48B8A23116144E9E6E3F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D84623" w:rsidRPr="00FA6BA1">
                  <w:rPr>
                    <w:color w:val="623F38"/>
                  </w:rPr>
                  <w:t>Noteer hier het merk van het arbeidsmiddel</w:t>
                </w:r>
                <w:r w:rsidR="00D84623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  <w:p w14:paraId="1B56F05C" w14:textId="0E204020" w:rsidR="0061185A" w:rsidRPr="00E876B8" w:rsidRDefault="00262A97" w:rsidP="00E876B8">
            <w:pPr>
              <w:jc w:val="both"/>
              <w:rPr>
                <w:color w:val="623F38"/>
              </w:rPr>
            </w:pPr>
            <w:r w:rsidRPr="00E876B8">
              <w:rPr>
                <w:color w:val="623F38"/>
              </w:rPr>
              <w:br/>
            </w:r>
            <w:r w:rsidR="0061185A" w:rsidRPr="00E876B8">
              <w:rPr>
                <w:color w:val="623F38"/>
              </w:rPr>
              <w:t xml:space="preserve">Leverancier: </w:t>
            </w:r>
            <w:r w:rsidR="009534BE" w:rsidRPr="00E876B8">
              <w:t xml:space="preserve"> </w:t>
            </w:r>
            <w:r w:rsidR="00D84623">
              <w:rPr>
                <w:rStyle w:val="Tabelraster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820859706"/>
                <w:placeholder>
                  <w:docPart w:val="947ADAC0FC8240BE8788043C0804A702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D84623" w:rsidRPr="00FA6BA1">
                  <w:rPr>
                    <w:color w:val="623F38"/>
                  </w:rPr>
                  <w:t>Noteer hier de naam van de leverancier</w:t>
                </w:r>
                <w:r w:rsidR="00D84623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</w:tc>
        <w:sdt>
          <w:sdtPr>
            <w:rPr>
              <w:color w:val="623F38"/>
            </w:rPr>
            <w:alias w:val="Voeg hier een afbeelding in"/>
            <w:tag w:val="Voeg hier een afbeelding in"/>
            <w:id w:val="-478919485"/>
            <w:showingPlcHdr/>
            <w15:color w:val="0000FF"/>
            <w:picture/>
          </w:sdtPr>
          <w:sdtContent>
            <w:tc>
              <w:tcPr>
                <w:tcW w:w="3253" w:type="dxa"/>
                <w:shd w:val="clear" w:color="auto" w:fill="auto"/>
              </w:tcPr>
              <w:p w14:paraId="714FA793" w14:textId="32927228" w:rsidR="0061185A" w:rsidRPr="00E876B8" w:rsidRDefault="00D84623" w:rsidP="00E876B8">
                <w:pPr>
                  <w:jc w:val="both"/>
                  <w:rPr>
                    <w:color w:val="623F38"/>
                  </w:rPr>
                </w:pPr>
                <w:r w:rsidRPr="00D40164">
                  <w:rPr>
                    <w:noProof/>
                    <w:color w:val="623F38"/>
                    <w:lang w:val="nl-BE" w:eastAsia="nl-BE"/>
                  </w:rPr>
                  <w:drawing>
                    <wp:inline distT="0" distB="0" distL="0" distR="0" wp14:anchorId="373236FB" wp14:editId="1C741BD8">
                      <wp:extent cx="1859280" cy="1524000"/>
                      <wp:effectExtent l="0" t="0" r="7620" b="0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Afbeelding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85928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7F7201F" w14:textId="62E149EA" w:rsidR="00222A70" w:rsidRDefault="00933F93" w:rsidP="00222A70">
      <w:pPr>
        <w:jc w:val="both"/>
        <w:rPr>
          <w:b/>
          <w:bCs/>
          <w:color w:val="623F38"/>
          <w:lang w:val="nl-BE"/>
        </w:rPr>
      </w:pPr>
      <w:bookmarkStart w:id="0" w:name="_Hlk36213643"/>
      <w:bookmarkStart w:id="1" w:name="_Hlk36718316"/>
      <w:bookmarkEnd w:id="0"/>
      <w:r>
        <w:rPr>
          <w:b/>
          <w:bCs/>
          <w:color w:val="623F38"/>
          <w:lang w:val="nl-BE"/>
        </w:rPr>
        <w:br/>
      </w:r>
      <w:r w:rsidR="00BD2704" w:rsidRPr="000630E6">
        <w:rPr>
          <w:b/>
          <w:bCs/>
          <w:color w:val="623F38"/>
          <w:lang w:val="nl-BE"/>
        </w:rPr>
        <w:t>De bedrijfsleiding dient de personeelsleden ‘bevoegd’ te verklaren voor het gebruik van alle mobiele arbeidsmiddelen. Doe dit via een bevoegdheidsverklaring die ondertekend is door het desbetreffende personeelslid.</w:t>
      </w:r>
      <w:r w:rsidR="00BD2704">
        <w:rPr>
          <w:b/>
          <w:bCs/>
          <w:color w:val="623F38"/>
          <w:lang w:val="nl-BE"/>
        </w:rPr>
        <w:t xml:space="preserve"> </w:t>
      </w:r>
      <w:r w:rsidR="00BD2704" w:rsidRPr="00BE7C01">
        <w:rPr>
          <w:b/>
          <w:bCs/>
          <w:color w:val="623F38"/>
          <w:lang w:val="nl-BE"/>
        </w:rPr>
        <w:t>In het werkgebied is men verantwoordelijk tov derden. Enkel personen die nodig zijn voor de bediening mogen zich in het werkgebied bevinden</w:t>
      </w:r>
      <w:r w:rsidR="00BD2704">
        <w:rPr>
          <w:b/>
          <w:bCs/>
          <w:color w:val="623F38"/>
          <w:lang w:val="nl-BE"/>
        </w:rPr>
        <w:t>.</w:t>
      </w:r>
      <w:r w:rsidR="00222A70">
        <w:rPr>
          <w:b/>
          <w:bCs/>
          <w:color w:val="623F38"/>
          <w:lang w:val="nl-BE"/>
        </w:rPr>
        <w:t xml:space="preserve"> </w:t>
      </w:r>
      <w:r w:rsidR="00222A70">
        <w:rPr>
          <w:b/>
          <w:bCs/>
          <w:color w:val="623F38"/>
        </w:rPr>
        <w:t>De machine mag enkel gebruikt worden volgens de voorschriften van de fabrikant.</w:t>
      </w:r>
    </w:p>
    <w:p w14:paraId="5EC1083D" w14:textId="5E983C19" w:rsidR="00BD2704" w:rsidRPr="000630E6" w:rsidRDefault="00BD2704" w:rsidP="00BD2704">
      <w:pPr>
        <w:jc w:val="both"/>
        <w:rPr>
          <w:b/>
          <w:bCs/>
          <w:color w:val="623F38"/>
          <w:lang w:val="nl-BE"/>
        </w:rPr>
      </w:pPr>
    </w:p>
    <w:bookmarkEnd w:id="1"/>
    <w:p w14:paraId="2B39ED91" w14:textId="77777777" w:rsidR="0061185A" w:rsidRPr="00683CBC" w:rsidRDefault="0061185A" w:rsidP="00941E79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Algemeen</w:t>
      </w:r>
      <w:r w:rsidR="009413D2" w:rsidRPr="00683CBC">
        <w:rPr>
          <w:color w:val="76B828"/>
        </w:rPr>
        <w:t xml:space="preserve"> en verplichte uitrusting</w:t>
      </w:r>
    </w:p>
    <w:p w14:paraId="685BAF29" w14:textId="384532B7" w:rsidR="009413D2" w:rsidRPr="00015424" w:rsidRDefault="006F648B" w:rsidP="00941E79">
      <w:pPr>
        <w:jc w:val="both"/>
        <w:rPr>
          <w:color w:val="623F38"/>
        </w:rPr>
      </w:pPr>
      <w:r w:rsidRPr="00015424">
        <w:rPr>
          <w:color w:val="623F38"/>
        </w:rPr>
        <w:t xml:space="preserve">Lees voor het eerste gebruik en bij twijfel de handleiding, zodanig dat het transport, het normale gebruik en </w:t>
      </w:r>
      <w:r w:rsidR="004B527D" w:rsidRPr="00015424">
        <w:rPr>
          <w:color w:val="623F38"/>
        </w:rPr>
        <w:t xml:space="preserve">de </w:t>
      </w:r>
      <w:r w:rsidRPr="00015424">
        <w:rPr>
          <w:color w:val="623F38"/>
        </w:rPr>
        <w:t xml:space="preserve">te verwachten moeilijkheden gekend zijn. </w:t>
      </w:r>
    </w:p>
    <w:p w14:paraId="205BAFC8" w14:textId="75DFD02F" w:rsidR="006F648B" w:rsidRDefault="006F648B" w:rsidP="00941E79">
      <w:pPr>
        <w:jc w:val="both"/>
        <w:rPr>
          <w:color w:val="623F38"/>
        </w:rPr>
      </w:pPr>
      <w:r w:rsidRPr="00015424">
        <w:rPr>
          <w:color w:val="623F38"/>
        </w:rPr>
        <w:t>Enkel opgeleid personeel mag, na het lezen van de handleiding en deze veiligheidsinstructiekaart, met deze machine werken</w:t>
      </w:r>
      <w:r w:rsidR="00BF59E3" w:rsidRPr="00015424">
        <w:rPr>
          <w:color w:val="623F38"/>
        </w:rPr>
        <w:t>, indien volgende persoonlijke beschermingsmiddelen gedragen worden</w:t>
      </w:r>
      <w:r w:rsidRPr="00015424">
        <w:rPr>
          <w:color w:val="623F38"/>
        </w:rPr>
        <w:t>.</w:t>
      </w:r>
      <w:r w:rsidR="00281FCE" w:rsidRPr="00015424">
        <w:rPr>
          <w:color w:val="623F38"/>
        </w:rPr>
        <w:t xml:space="preserve"> Het apparaat is bestemd voor het reinigen van oppervlakken en voorwerpen buitenshuis, gereedschappen en voertuigen.</w:t>
      </w:r>
      <w:r w:rsidR="00262A97" w:rsidRPr="00015424">
        <w:rPr>
          <w:color w:val="623F38"/>
        </w:rPr>
        <w:t xml:space="preserve"> </w:t>
      </w:r>
      <w:r w:rsidR="00281FCE" w:rsidRPr="00015424">
        <w:rPr>
          <w:color w:val="623F38"/>
        </w:rPr>
        <w:t>Met de juiste toebehoren kunnen eveneens de door de leverancier geadviseerde reinigingsmiddelen toegevoegd worden.</w:t>
      </w:r>
    </w:p>
    <w:p w14:paraId="26429522" w14:textId="63600F25" w:rsidR="00B81CB0" w:rsidRPr="00015424" w:rsidRDefault="00B81CB0" w:rsidP="00941E79">
      <w:pPr>
        <w:jc w:val="both"/>
        <w:rPr>
          <w:color w:val="623F38"/>
        </w:rPr>
      </w:pPr>
      <w:bookmarkStart w:id="2" w:name="_Hlk36213344"/>
      <w:r w:rsidRPr="005A3F0E">
        <w:rPr>
          <w:b/>
          <w:bCs/>
          <w:color w:val="623F38"/>
        </w:rPr>
        <w:t>Persoonlijke beschermingsmiddelen</w:t>
      </w:r>
      <w:bookmarkEnd w:id="2"/>
    </w:p>
    <w:p w14:paraId="3FB3E05D" w14:textId="76E4C843" w:rsidR="009752D8" w:rsidRDefault="00B7328D" w:rsidP="00941E79">
      <w:pPr>
        <w:jc w:val="both"/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</w:pPr>
      <w:r w:rsidRPr="00E876B8">
        <w:rPr>
          <w:rFonts w:ascii="PT Sans Narrow" w:hAnsi="PT Sans Narrow" w:cs="Arial"/>
          <w:caps/>
          <w:noProof/>
          <w:color w:val="000000"/>
          <w:sz w:val="26"/>
          <w:szCs w:val="26"/>
          <w:bdr w:val="single" w:sz="6" w:space="2" w:color="ECEAEA" w:frame="1"/>
          <w:lang w:val="nl-BE" w:eastAsia="nl-BE"/>
        </w:rPr>
        <w:drawing>
          <wp:inline distT="0" distB="0" distL="0" distR="0" wp14:anchorId="532FEFC0" wp14:editId="11A6C30C">
            <wp:extent cx="540385" cy="540385"/>
            <wp:effectExtent l="0" t="0" r="0" b="0"/>
            <wp:docPr id="20" name="Afbeelding 10" descr="Handschoenen verplicht (bordje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Handschoenen verplicht (bordje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9E3">
        <w:t xml:space="preserve">    </w:t>
      </w:r>
      <w:r w:rsidRPr="00E876B8">
        <w:rPr>
          <w:rFonts w:ascii="PT Sans Narrow" w:hAnsi="PT Sans Narrow" w:cs="Arial"/>
          <w:caps/>
          <w:noProof/>
          <w:color w:val="000000"/>
          <w:sz w:val="26"/>
          <w:szCs w:val="26"/>
          <w:bdr w:val="single" w:sz="6" w:space="2" w:color="ECEAEA" w:frame="1"/>
          <w:lang w:val="nl-BE" w:eastAsia="nl-BE"/>
        </w:rPr>
        <w:drawing>
          <wp:inline distT="0" distB="0" distL="0" distR="0" wp14:anchorId="3C0D2F49" wp14:editId="5FB22471">
            <wp:extent cx="540385" cy="540385"/>
            <wp:effectExtent l="0" t="0" r="0" b="0"/>
            <wp:docPr id="19" name="Afbeelding 14" descr="Veiligheidsschoenen verplicht (bordje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 descr="Veiligheidsschoenen verplicht (bordje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9E3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r w:rsidRPr="00E876B8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inline distT="0" distB="0" distL="0" distR="0" wp14:anchorId="662C303C" wp14:editId="4275B754">
            <wp:extent cx="532765" cy="540385"/>
            <wp:effectExtent l="0" t="0" r="0" b="0"/>
            <wp:docPr id="17" name="Afbeelding 15" descr="Beschermende kleding verplicht (bordje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 descr="Beschermende kleding verplicht (bordje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A67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 </w:t>
      </w:r>
      <w:r w:rsidRPr="00E876B8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inline distT="0" distB="0" distL="0" distR="0" wp14:anchorId="4A7F6120" wp14:editId="5528E5A7">
            <wp:extent cx="596265" cy="596265"/>
            <wp:effectExtent l="0" t="0" r="0" b="0"/>
            <wp:docPr id="1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0E7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r w:rsidRPr="00E876B8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inline distT="0" distB="0" distL="0" distR="0" wp14:anchorId="411305A3" wp14:editId="0D04206F">
            <wp:extent cx="612140" cy="612140"/>
            <wp:effectExtent l="0" t="0" r="0" b="0"/>
            <wp:docPr id="15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CD7" w:rsidRPr="000F7CD7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bookmarkStart w:id="3" w:name="_Hlk66797769"/>
      <w:sdt>
        <w:sdtPr>
          <w:rPr>
            <w:rFonts w:ascii="PT Sans Narrow" w:hAnsi="PT Sans Narrow" w:cs="Arial"/>
            <w:caps/>
            <w:noProof/>
            <w:color w:val="000000"/>
            <w:sz w:val="26"/>
            <w:szCs w:val="26"/>
            <w:lang w:val="nl-BE" w:eastAsia="nl-BE"/>
          </w:rPr>
          <w:alias w:val="Voeg hier een afbeelding in"/>
          <w:tag w:val="Voeg hier een afbeelding in"/>
          <w:id w:val="-249825617"/>
          <w:showingPlcHdr/>
          <w15:color w:val="0000FF"/>
          <w:picture/>
        </w:sdtPr>
        <w:sdtContent>
          <w:r w:rsidR="00D84623">
            <w:rPr>
              <w:rFonts w:ascii="PT Sans Narrow" w:hAnsi="PT Sans Narrow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41E3A415" wp14:editId="551A8947">
                <wp:extent cx="792480" cy="792480"/>
                <wp:effectExtent l="0" t="0" r="7620" b="7620"/>
                <wp:docPr id="3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3"/>
      <w:r w:rsidR="000F7CD7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</w:p>
    <w:p w14:paraId="1FEFFB5D" w14:textId="163BB931" w:rsidR="00EC0E0A" w:rsidRPr="00015424" w:rsidRDefault="00B7328D" w:rsidP="00941E79">
      <w:pPr>
        <w:jc w:val="both"/>
        <w:rPr>
          <w:b/>
          <w:bCs/>
          <w:color w:val="623F3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C6445F" wp14:editId="7FFFDFDA">
            <wp:simplePos x="0" y="0"/>
            <wp:positionH relativeFrom="margin">
              <wp:posOffset>36830</wp:posOffset>
            </wp:positionH>
            <wp:positionV relativeFrom="margin">
              <wp:posOffset>6821805</wp:posOffset>
            </wp:positionV>
            <wp:extent cx="762000" cy="762000"/>
            <wp:effectExtent l="0" t="0" r="0" b="0"/>
            <wp:wrapSquare wrapText="bothSides"/>
            <wp:docPr id="22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E0A" w:rsidRPr="00015424">
        <w:rPr>
          <w:b/>
          <w:bCs/>
          <w:color w:val="623F38"/>
        </w:rPr>
        <w:t>Gevaren</w:t>
      </w:r>
    </w:p>
    <w:p w14:paraId="09E53178" w14:textId="3909FA52" w:rsidR="00EC0E0A" w:rsidRPr="00015424" w:rsidRDefault="00B7328D" w:rsidP="00941E79">
      <w:pPr>
        <w:jc w:val="both"/>
        <w:rPr>
          <w:color w:val="623F38"/>
        </w:rPr>
      </w:pPr>
      <w:r w:rsidRPr="00E876B8">
        <w:rPr>
          <w:noProof/>
          <w:color w:val="623F38"/>
        </w:rPr>
        <w:drawing>
          <wp:inline distT="0" distB="0" distL="0" distR="0" wp14:anchorId="64996DC2" wp14:editId="7E2A54F3">
            <wp:extent cx="826770" cy="795020"/>
            <wp:effectExtent l="0" t="0" r="0" b="0"/>
            <wp:docPr id="13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6599" r="1341" b="8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6B8">
        <w:rPr>
          <w:noProof/>
          <w:color w:val="623F38"/>
        </w:rPr>
        <w:drawing>
          <wp:inline distT="0" distB="0" distL="0" distR="0" wp14:anchorId="0AFA396E" wp14:editId="52D5747B">
            <wp:extent cx="731520" cy="70739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01" t="10478" r="3755" b="5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6B8">
        <w:rPr>
          <w:noProof/>
          <w:color w:val="623F38"/>
        </w:rPr>
        <w:drawing>
          <wp:inline distT="0" distB="0" distL="0" distR="0" wp14:anchorId="448C28DC" wp14:editId="0FF2E761">
            <wp:extent cx="699770" cy="683895"/>
            <wp:effectExtent l="0" t="0" r="0" b="0"/>
            <wp:docPr id="11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0" b="5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6B8">
        <w:rPr>
          <w:noProof/>
          <w:color w:val="623F38"/>
        </w:rPr>
        <w:drawing>
          <wp:inline distT="0" distB="0" distL="0" distR="0" wp14:anchorId="18A9B8B9" wp14:editId="4AEA1335">
            <wp:extent cx="771525" cy="699770"/>
            <wp:effectExtent l="0" t="0" r="0" b="0"/>
            <wp:docPr id="10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6B8">
        <w:rPr>
          <w:noProof/>
          <w:color w:val="623F38"/>
        </w:rPr>
        <w:drawing>
          <wp:inline distT="0" distB="0" distL="0" distR="0" wp14:anchorId="5132D125" wp14:editId="1B7E6D44">
            <wp:extent cx="755650" cy="699770"/>
            <wp:effectExtent l="0" t="0" r="0" b="0"/>
            <wp:docPr id="9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6B8">
        <w:rPr>
          <w:noProof/>
          <w:color w:val="623F38"/>
        </w:rPr>
        <w:drawing>
          <wp:inline distT="0" distB="0" distL="0" distR="0" wp14:anchorId="235FB1FC" wp14:editId="46752F3D">
            <wp:extent cx="771525" cy="699770"/>
            <wp:effectExtent l="0" t="0" r="0" b="0"/>
            <wp:docPr id="8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815D" w14:textId="0D14E99A" w:rsidR="000F4262" w:rsidRPr="00015424" w:rsidRDefault="00933F93" w:rsidP="00941E79">
      <w:pPr>
        <w:pStyle w:val="Lijstalinea"/>
        <w:numPr>
          <w:ilvl w:val="0"/>
          <w:numId w:val="5"/>
        </w:numPr>
        <w:jc w:val="both"/>
        <w:rPr>
          <w:rFonts w:eastAsia="Times New Roman"/>
          <w:color w:val="623F38"/>
        </w:rPr>
      </w:pPr>
      <w:r w:rsidRPr="00933F93">
        <w:rPr>
          <w:rFonts w:eastAsia="Times New Roman"/>
          <w:b/>
          <w:bCs/>
          <w:color w:val="623F38"/>
        </w:rPr>
        <w:t xml:space="preserve">Gevaar wegslingeren voorwerpen: </w:t>
      </w:r>
      <w:r>
        <w:rPr>
          <w:rFonts w:eastAsia="Times New Roman"/>
          <w:color w:val="623F38"/>
        </w:rPr>
        <w:t>h</w:t>
      </w:r>
      <w:r w:rsidR="00EC0E0A" w:rsidRPr="00015424">
        <w:rPr>
          <w:rFonts w:eastAsia="Times New Roman"/>
          <w:color w:val="623F38"/>
        </w:rPr>
        <w:t>et apparaat kan kleine voorwerpen met hoge snelheid omhoog slingeren – kans op letsel!</w:t>
      </w:r>
    </w:p>
    <w:p w14:paraId="430B8387" w14:textId="2422DBB0" w:rsidR="000F4262" w:rsidRPr="00015424" w:rsidRDefault="000F4262" w:rsidP="00941E79">
      <w:pPr>
        <w:pStyle w:val="Lijstalinea"/>
        <w:numPr>
          <w:ilvl w:val="0"/>
          <w:numId w:val="5"/>
        </w:numPr>
        <w:jc w:val="both"/>
        <w:rPr>
          <w:rFonts w:eastAsia="Times New Roman"/>
          <w:color w:val="623F38"/>
        </w:rPr>
      </w:pPr>
      <w:r w:rsidRPr="00015424">
        <w:rPr>
          <w:rFonts w:eastAsia="Times New Roman"/>
          <w:color w:val="623F38"/>
        </w:rPr>
        <w:t>Als de aansluitkabel of de verlengkabel is beschadigd: de netstekker uit de contactdoos trekken</w:t>
      </w:r>
    </w:p>
    <w:p w14:paraId="5D8822C9" w14:textId="24D7C474" w:rsidR="000F4262" w:rsidRPr="00015424" w:rsidRDefault="000F4262" w:rsidP="00941E79">
      <w:pPr>
        <w:pStyle w:val="Lijstalinea"/>
        <w:numPr>
          <w:ilvl w:val="0"/>
          <w:numId w:val="5"/>
        </w:numPr>
        <w:jc w:val="both"/>
        <w:rPr>
          <w:rFonts w:eastAsia="Times New Roman"/>
          <w:color w:val="623F38"/>
        </w:rPr>
      </w:pPr>
      <w:r w:rsidRPr="00015424">
        <w:rPr>
          <w:rFonts w:eastAsia="Times New Roman"/>
          <w:color w:val="623F38"/>
        </w:rPr>
        <w:lastRenderedPageBreak/>
        <w:t>De waterstraal niet op elektrische installaties, elektrische aansluitingen, contactdozen en stroomgeleidende kabels richten. Ook niet op de hogedrukreiniger zelf richten</w:t>
      </w:r>
    </w:p>
    <w:p w14:paraId="07943AAE" w14:textId="04984B0B" w:rsidR="000F4262" w:rsidRPr="00015424" w:rsidRDefault="000F4262" w:rsidP="00941E79">
      <w:pPr>
        <w:pStyle w:val="Lijstalinea"/>
        <w:numPr>
          <w:ilvl w:val="0"/>
          <w:numId w:val="5"/>
        </w:numPr>
        <w:jc w:val="both"/>
        <w:rPr>
          <w:rFonts w:eastAsia="Times New Roman"/>
          <w:color w:val="623F38"/>
        </w:rPr>
      </w:pPr>
      <w:r w:rsidRPr="00015424">
        <w:rPr>
          <w:rFonts w:eastAsia="Times New Roman"/>
          <w:color w:val="623F38"/>
        </w:rPr>
        <w:t>De hogedrukreiniger niet direct op het drinkwaterleidingnet aansluiten</w:t>
      </w:r>
    </w:p>
    <w:p w14:paraId="2523A21B" w14:textId="3A8E0F8A" w:rsidR="000F4262" w:rsidRDefault="000F4262" w:rsidP="00941E79">
      <w:pPr>
        <w:pStyle w:val="Lijstalinea"/>
        <w:numPr>
          <w:ilvl w:val="0"/>
          <w:numId w:val="5"/>
        </w:numPr>
        <w:jc w:val="both"/>
        <w:rPr>
          <w:rFonts w:eastAsia="Times New Roman"/>
          <w:color w:val="623F38"/>
        </w:rPr>
      </w:pPr>
      <w:r w:rsidRPr="00015424">
        <w:rPr>
          <w:rFonts w:eastAsia="Times New Roman"/>
          <w:color w:val="623F38"/>
        </w:rPr>
        <w:t>De hogedrukreiniger niet bij temperaturen beneden de 0 °C gebruiken, vervoeren en opslaa</w:t>
      </w:r>
      <w:r w:rsidR="00F44746">
        <w:rPr>
          <w:rFonts w:eastAsia="Times New Roman"/>
          <w:color w:val="623F38"/>
        </w:rPr>
        <w:t>n</w:t>
      </w:r>
    </w:p>
    <w:p w14:paraId="4FF50CC0" w14:textId="1A38BADC" w:rsidR="007E4B2A" w:rsidRPr="007E4B2A" w:rsidRDefault="00933F93" w:rsidP="00941E79">
      <w:pPr>
        <w:pStyle w:val="Lijstalinea"/>
        <w:numPr>
          <w:ilvl w:val="0"/>
          <w:numId w:val="5"/>
        </w:numPr>
        <w:jc w:val="both"/>
        <w:rPr>
          <w:rFonts w:eastAsia="Times New Roman"/>
          <w:color w:val="623F38"/>
          <w:lang w:val="nl-BE"/>
        </w:rPr>
      </w:pPr>
      <w:r w:rsidRPr="00933F93">
        <w:rPr>
          <w:rFonts w:eastAsia="Times New Roman"/>
          <w:b/>
          <w:bCs/>
          <w:color w:val="623F38"/>
          <w:lang w:val="nl-BE"/>
        </w:rPr>
        <w:t>Gevaar uitglijden:</w:t>
      </w:r>
      <w:r>
        <w:rPr>
          <w:rFonts w:eastAsia="Times New Roman"/>
          <w:color w:val="623F38"/>
          <w:lang w:val="nl-BE"/>
        </w:rPr>
        <w:t xml:space="preserve"> a</w:t>
      </w:r>
      <w:r w:rsidR="007E4B2A" w:rsidRPr="007E4B2A">
        <w:rPr>
          <w:rFonts w:eastAsia="Times New Roman"/>
          <w:color w:val="623F38"/>
          <w:lang w:val="nl-BE"/>
        </w:rPr>
        <w:t>ls de gebruiker geen hiertoe geschikt schoeisel draagt,</w:t>
      </w:r>
      <w:r w:rsidR="007E4B2A">
        <w:rPr>
          <w:rFonts w:eastAsia="Times New Roman"/>
          <w:color w:val="623F38"/>
          <w:lang w:val="nl-BE"/>
        </w:rPr>
        <w:t xml:space="preserve"> </w:t>
      </w:r>
      <w:r w:rsidR="007E4B2A" w:rsidRPr="007E4B2A">
        <w:rPr>
          <w:rFonts w:eastAsia="Times New Roman"/>
          <w:color w:val="623F38"/>
          <w:lang w:val="nl-BE"/>
        </w:rPr>
        <w:t xml:space="preserve">kan </w:t>
      </w:r>
      <w:r w:rsidR="007E4B2A">
        <w:rPr>
          <w:rFonts w:eastAsia="Times New Roman"/>
          <w:color w:val="623F38"/>
          <w:lang w:val="nl-BE"/>
        </w:rPr>
        <w:t xml:space="preserve">deze </w:t>
      </w:r>
      <w:r w:rsidR="007E4B2A" w:rsidRPr="007E4B2A">
        <w:rPr>
          <w:rFonts w:eastAsia="Times New Roman"/>
          <w:color w:val="623F38"/>
          <w:lang w:val="nl-BE"/>
        </w:rPr>
        <w:t>uitglijden</w:t>
      </w:r>
    </w:p>
    <w:p w14:paraId="19BC12C8" w14:textId="64AD6D96" w:rsidR="007E4B2A" w:rsidRPr="00BD2704" w:rsidRDefault="007E4B2A" w:rsidP="00BD2704">
      <w:pPr>
        <w:pStyle w:val="Lijstalinea"/>
        <w:numPr>
          <w:ilvl w:val="0"/>
          <w:numId w:val="5"/>
        </w:numPr>
        <w:jc w:val="both"/>
        <w:rPr>
          <w:rFonts w:eastAsia="Times New Roman"/>
          <w:color w:val="623F38"/>
          <w:lang w:val="nl-BE"/>
        </w:rPr>
      </w:pPr>
      <w:r w:rsidRPr="00933F93">
        <w:rPr>
          <w:rFonts w:eastAsia="Times New Roman"/>
          <w:b/>
          <w:bCs/>
          <w:color w:val="623F38"/>
          <w:lang w:val="nl-BE"/>
        </w:rPr>
        <w:t>Tijdens de werkzaamheden kunnen zich aerosolen (fijne waterdruppels) vormen</w:t>
      </w:r>
      <w:r w:rsidR="00933F93">
        <w:rPr>
          <w:rFonts w:eastAsia="Times New Roman"/>
          <w:b/>
          <w:bCs/>
          <w:color w:val="623F38"/>
          <w:lang w:val="nl-BE"/>
        </w:rPr>
        <w:t xml:space="preserve">: </w:t>
      </w:r>
      <w:r w:rsidR="00933F93">
        <w:rPr>
          <w:rFonts w:eastAsia="Times New Roman"/>
          <w:color w:val="623F38"/>
          <w:lang w:val="nl-BE"/>
        </w:rPr>
        <w:t>i</w:t>
      </w:r>
      <w:r w:rsidRPr="00854930">
        <w:rPr>
          <w:rFonts w:eastAsia="Times New Roman"/>
          <w:color w:val="623F38"/>
          <w:lang w:val="nl-BE"/>
        </w:rPr>
        <w:t xml:space="preserve">ngeademde aerosolen </w:t>
      </w:r>
      <w:r w:rsidR="00CF0906">
        <w:rPr>
          <w:rFonts w:eastAsia="Times New Roman"/>
          <w:color w:val="623F38"/>
          <w:lang w:val="nl-BE"/>
        </w:rPr>
        <w:t xml:space="preserve">en de kleine partikels organisch materiaal die ze mee dragen, </w:t>
      </w:r>
      <w:r w:rsidRPr="00854930">
        <w:rPr>
          <w:rFonts w:eastAsia="Times New Roman"/>
          <w:color w:val="623F38"/>
          <w:lang w:val="nl-BE"/>
        </w:rPr>
        <w:t>kunnen</w:t>
      </w:r>
      <w:r w:rsidRPr="007E4B2A">
        <w:rPr>
          <w:rFonts w:eastAsia="Times New Roman"/>
          <w:color w:val="623F38"/>
          <w:lang w:val="nl-BE"/>
        </w:rPr>
        <w:t xml:space="preserve"> </w:t>
      </w:r>
      <w:r w:rsidRPr="00854930">
        <w:rPr>
          <w:rFonts w:eastAsia="Times New Roman"/>
          <w:color w:val="623F38"/>
          <w:lang w:val="nl-BE"/>
        </w:rPr>
        <w:t>schadelijk zijn voor de gezondheid en allergische reacties</w:t>
      </w:r>
      <w:r w:rsidRPr="007E4B2A">
        <w:rPr>
          <w:rFonts w:eastAsia="Times New Roman"/>
          <w:color w:val="623F38"/>
          <w:lang w:val="nl-BE"/>
        </w:rPr>
        <w:t xml:space="preserve"> veroorzaken. De gebruiker dient een dampmasker van de beschermingsklasse FFP2 of een vergelijkbare</w:t>
      </w:r>
      <w:r>
        <w:rPr>
          <w:rFonts w:eastAsia="Times New Roman"/>
          <w:color w:val="623F38"/>
          <w:lang w:val="nl-BE"/>
        </w:rPr>
        <w:t xml:space="preserve"> </w:t>
      </w:r>
      <w:r w:rsidRPr="007E4B2A">
        <w:rPr>
          <w:rFonts w:eastAsia="Times New Roman"/>
          <w:color w:val="623F38"/>
          <w:lang w:val="nl-BE"/>
        </w:rPr>
        <w:t xml:space="preserve">beschermingsklasse </w:t>
      </w:r>
      <w:r>
        <w:rPr>
          <w:rFonts w:eastAsia="Times New Roman"/>
          <w:color w:val="623F38"/>
          <w:lang w:val="nl-BE"/>
        </w:rPr>
        <w:t xml:space="preserve">te </w:t>
      </w:r>
      <w:r w:rsidRPr="007E4B2A">
        <w:rPr>
          <w:rFonts w:eastAsia="Times New Roman"/>
          <w:color w:val="623F38"/>
          <w:lang w:val="nl-BE"/>
        </w:rPr>
        <w:t>dragen</w:t>
      </w:r>
    </w:p>
    <w:p w14:paraId="66416BD8" w14:textId="77777777" w:rsidR="000F7CD7" w:rsidRPr="00B830E7" w:rsidRDefault="000F7CD7" w:rsidP="00941E79">
      <w:pPr>
        <w:jc w:val="both"/>
        <w:rPr>
          <w:rFonts w:ascii="PT Sans Narrow" w:hAnsi="PT Sans Narrow" w:cs="Arial"/>
          <w:caps/>
          <w:color w:val="000000"/>
          <w:sz w:val="26"/>
          <w:szCs w:val="26"/>
          <w:lang w:val="nl-BE" w:eastAsia="nl-BE"/>
        </w:rPr>
      </w:pPr>
    </w:p>
    <w:p w14:paraId="7873571B" w14:textId="77777777" w:rsidR="0061185A" w:rsidRPr="00683CBC" w:rsidRDefault="006F648B" w:rsidP="00941E79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Transport</w:t>
      </w:r>
    </w:p>
    <w:p w14:paraId="7BE1A3A3" w14:textId="662159FC" w:rsidR="006F648B" w:rsidRPr="00015424" w:rsidRDefault="00B7328D" w:rsidP="00941E79">
      <w:pPr>
        <w:jc w:val="both"/>
        <w:rPr>
          <w:color w:val="623F38"/>
        </w:rPr>
      </w:pPr>
      <w:r w:rsidRPr="00E876B8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019C1D8A" wp14:editId="7AF362C7">
            <wp:extent cx="318135" cy="270510"/>
            <wp:effectExtent l="0" t="0" r="0" b="0"/>
            <wp:docPr id="7" name="image_1003" descr="Pictogram sticker 700 let op opgelet Veiligheid symbolen Markering sticke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48B">
        <w:t xml:space="preserve"> </w:t>
      </w:r>
      <w:r w:rsidR="005764F2" w:rsidRPr="00015424">
        <w:rPr>
          <w:b/>
          <w:color w:val="623F38"/>
        </w:rPr>
        <w:t xml:space="preserve">De hogedrukreiniger uitschakelen en de netstekker uit de contactdoos trekken. </w:t>
      </w:r>
      <w:r w:rsidR="008F30F3" w:rsidRPr="00015424">
        <w:rPr>
          <w:b/>
          <w:color w:val="623F38"/>
        </w:rPr>
        <w:t>Bij verplaatsing van het apparaat dient men gebruik te maken van de voorziene handgrepen</w:t>
      </w:r>
      <w:r w:rsidR="00EC0E0A" w:rsidRPr="00015424">
        <w:rPr>
          <w:b/>
          <w:color w:val="623F38"/>
        </w:rPr>
        <w:t xml:space="preserve">. </w:t>
      </w:r>
    </w:p>
    <w:p w14:paraId="362F181F" w14:textId="46D23685" w:rsidR="008F30F3" w:rsidRPr="00015424" w:rsidRDefault="008F30F3" w:rsidP="00941E79">
      <w:pPr>
        <w:jc w:val="both"/>
        <w:rPr>
          <w:color w:val="623F38"/>
        </w:rPr>
      </w:pPr>
      <w:r w:rsidRPr="00015424">
        <w:rPr>
          <w:color w:val="623F38"/>
        </w:rPr>
        <w:t>De handgrepen dienen aan de bovenkant vastgenomen te worden</w:t>
      </w:r>
      <w:r w:rsidR="00CF0906">
        <w:rPr>
          <w:color w:val="623F38"/>
        </w:rPr>
        <w:t xml:space="preserve">. De hogedrukreiniger moet </w:t>
      </w:r>
      <w:r w:rsidRPr="00015424">
        <w:rPr>
          <w:color w:val="623F38"/>
        </w:rPr>
        <w:t>gedragen of op de wielen verrold worden.</w:t>
      </w:r>
    </w:p>
    <w:p w14:paraId="292CC186" w14:textId="6852AED9" w:rsidR="00DD77C8" w:rsidRPr="00015424" w:rsidRDefault="008F30F3" w:rsidP="00941E79">
      <w:pPr>
        <w:jc w:val="both"/>
        <w:rPr>
          <w:color w:val="623F38"/>
        </w:rPr>
      </w:pPr>
      <w:r w:rsidRPr="00015424">
        <w:rPr>
          <w:color w:val="623F38"/>
        </w:rPr>
        <w:t xml:space="preserve">Bij horizontale opberging of vervoer van het apparaat dient eerst de reinigingsmiddelentank </w:t>
      </w:r>
      <w:r w:rsidR="00F348C4" w:rsidRPr="00015424">
        <w:rPr>
          <w:color w:val="623F38"/>
        </w:rPr>
        <w:t>leeggemaakt te worden</w:t>
      </w:r>
      <w:r w:rsidR="00F44746">
        <w:rPr>
          <w:color w:val="623F38"/>
        </w:rPr>
        <w:t>.</w:t>
      </w:r>
    </w:p>
    <w:p w14:paraId="05357BC3" w14:textId="77777777" w:rsidR="00DD77C8" w:rsidRPr="00015424" w:rsidRDefault="00DD77C8" w:rsidP="00941E79">
      <w:pPr>
        <w:jc w:val="both"/>
        <w:rPr>
          <w:bCs/>
          <w:color w:val="623F38"/>
          <w:lang w:val="nl-BE"/>
        </w:rPr>
      </w:pPr>
      <w:r w:rsidRPr="00015424">
        <w:rPr>
          <w:bCs/>
          <w:color w:val="623F38"/>
          <w:lang w:val="nl-BE"/>
        </w:rPr>
        <w:t>Als de hogedrukreiniger niet vorstbestendig kan worden getransporteerd, de hogedrukreiniger met een antivriesmiddel beschermen.</w:t>
      </w:r>
    </w:p>
    <w:p w14:paraId="145C1FA5" w14:textId="09825FB7" w:rsidR="00D24A67" w:rsidRDefault="00DD77C8" w:rsidP="00941E79">
      <w:pPr>
        <w:jc w:val="both"/>
        <w:rPr>
          <w:bCs/>
          <w:color w:val="623F38"/>
          <w:lang w:val="nl-BE"/>
        </w:rPr>
      </w:pPr>
      <w:r w:rsidRPr="00015424">
        <w:rPr>
          <w:bCs/>
          <w:color w:val="623F38"/>
          <w:lang w:val="nl-BE"/>
        </w:rPr>
        <w:t xml:space="preserve">Zet de hogedrukreiniger </w:t>
      </w:r>
      <w:r w:rsidR="00CF0906">
        <w:rPr>
          <w:bCs/>
          <w:color w:val="623F38"/>
          <w:lang w:val="nl-BE"/>
        </w:rPr>
        <w:t xml:space="preserve">voldoende </w:t>
      </w:r>
      <w:r w:rsidRPr="00015424">
        <w:rPr>
          <w:bCs/>
          <w:color w:val="623F38"/>
          <w:lang w:val="nl-BE"/>
        </w:rPr>
        <w:t>vast, indien deze getransporteerd wordt.</w:t>
      </w:r>
    </w:p>
    <w:bookmarkStart w:id="4" w:name="_Hlk66785657"/>
    <w:p w14:paraId="6339509B" w14:textId="35E80F9A" w:rsidR="003E2579" w:rsidRDefault="00D84623" w:rsidP="00D84623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494620326"/>
          <w:placeholder>
            <w:docPart w:val="B5BC25935BEB4D82BFBFD1F980B4EA5A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  <w:bookmarkEnd w:id="4"/>
    </w:p>
    <w:p w14:paraId="22AB5EB0" w14:textId="77777777" w:rsidR="00D84623" w:rsidRPr="00D84623" w:rsidRDefault="00D84623" w:rsidP="00D84623">
      <w:pPr>
        <w:jc w:val="both"/>
        <w:rPr>
          <w:color w:val="76B828"/>
        </w:rPr>
      </w:pPr>
    </w:p>
    <w:p w14:paraId="7A3007F6" w14:textId="77777777" w:rsidR="006F648B" w:rsidRPr="00683CBC" w:rsidRDefault="006F648B" w:rsidP="00941E79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Voor de werkzaamheden</w:t>
      </w:r>
    </w:p>
    <w:p w14:paraId="1FAE7130" w14:textId="71993451" w:rsidR="006F648B" w:rsidRPr="00015424" w:rsidRDefault="00B7328D" w:rsidP="00941E79">
      <w:pPr>
        <w:jc w:val="both"/>
        <w:rPr>
          <w:color w:val="623F38"/>
        </w:rPr>
      </w:pPr>
      <w:r w:rsidRPr="00E876B8">
        <w:rPr>
          <w:rFonts w:ascii="Tahoma" w:hAnsi="Tahoma" w:cs="Tahoma"/>
          <w:noProof/>
          <w:color w:val="623F38"/>
          <w:sz w:val="17"/>
          <w:szCs w:val="17"/>
          <w:lang w:val="nl-BE" w:eastAsia="nl-BE"/>
        </w:rPr>
        <w:drawing>
          <wp:inline distT="0" distB="0" distL="0" distR="0" wp14:anchorId="03014F28" wp14:editId="16B67AFF">
            <wp:extent cx="318135" cy="270510"/>
            <wp:effectExtent l="0" t="0" r="0" b="0"/>
            <wp:docPr id="6" name="image_1003" descr="Pictogram sticker 700 let op opgelet Veiligheid symbolen Markering sticke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D2" w:rsidRPr="00015424">
        <w:rPr>
          <w:color w:val="623F38"/>
        </w:rPr>
        <w:t xml:space="preserve"> </w:t>
      </w:r>
      <w:r w:rsidR="0040128C" w:rsidRPr="00015424">
        <w:rPr>
          <w:b/>
          <w:color w:val="623F38"/>
        </w:rPr>
        <w:t>Zorg dat het werkgebied voldoende vrijgemaakt wordt en personen of breekbare objecten beschermd worden tegen rondvliegende deeltjes</w:t>
      </w:r>
      <w:r w:rsidR="00B87363">
        <w:rPr>
          <w:b/>
          <w:color w:val="623F38"/>
        </w:rPr>
        <w:t xml:space="preserve"> /</w:t>
      </w:r>
      <w:r w:rsidR="00941E79">
        <w:rPr>
          <w:b/>
          <w:color w:val="623F38"/>
        </w:rPr>
        <w:t xml:space="preserve"> </w:t>
      </w:r>
      <w:r w:rsidR="00B87363">
        <w:rPr>
          <w:b/>
          <w:color w:val="623F38"/>
        </w:rPr>
        <w:t>sterke waterstralen</w:t>
      </w:r>
      <w:r w:rsidR="0040128C" w:rsidRPr="00015424">
        <w:rPr>
          <w:b/>
          <w:color w:val="623F38"/>
        </w:rPr>
        <w:t xml:space="preserve">. </w:t>
      </w:r>
      <w:r w:rsidR="00F348C4" w:rsidRPr="00015424">
        <w:rPr>
          <w:b/>
          <w:color w:val="623F38"/>
        </w:rPr>
        <w:t>Controleer de inschakelblokkering, de toestand van het toestel, de filter</w:t>
      </w:r>
      <w:r w:rsidR="00B70A12" w:rsidRPr="00015424">
        <w:rPr>
          <w:b/>
          <w:color w:val="623F38"/>
        </w:rPr>
        <w:t>, de hogedrukslang, de verlengkabel</w:t>
      </w:r>
      <w:r w:rsidR="00F348C4" w:rsidRPr="00015424">
        <w:rPr>
          <w:b/>
          <w:color w:val="623F38"/>
        </w:rPr>
        <w:t xml:space="preserve"> en de veiligheidsvoorzieningen.</w:t>
      </w:r>
    </w:p>
    <w:p w14:paraId="1FB92834" w14:textId="6ECC05A1" w:rsidR="005013A6" w:rsidRPr="00933F93" w:rsidRDefault="008113D4" w:rsidP="00933F93">
      <w:pPr>
        <w:jc w:val="both"/>
        <w:rPr>
          <w:b/>
          <w:bCs/>
          <w:color w:val="623F38"/>
        </w:rPr>
      </w:pPr>
      <w:r w:rsidRPr="00015424">
        <w:rPr>
          <w:color w:val="623F38"/>
        </w:rPr>
        <w:t>Baken je werkzone af met duidelijke signalisatie indien deze in of direct naast de rijweg of andere werkzones komt.</w:t>
      </w:r>
    </w:p>
    <w:p w14:paraId="35F849B4" w14:textId="385493DC" w:rsidR="008113D4" w:rsidRPr="00015424" w:rsidRDefault="00EC0E0A" w:rsidP="00941E79">
      <w:pPr>
        <w:jc w:val="both"/>
        <w:rPr>
          <w:color w:val="623F38"/>
        </w:rPr>
      </w:pPr>
      <w:r w:rsidRPr="00015424">
        <w:rPr>
          <w:color w:val="623F38"/>
        </w:rPr>
        <w:t>Controleer:</w:t>
      </w:r>
    </w:p>
    <w:p w14:paraId="0EFF327E" w14:textId="76C23C8F" w:rsidR="00F348C4" w:rsidRDefault="00B81CB0" w:rsidP="00941E79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015424">
        <w:rPr>
          <w:color w:val="623F38"/>
        </w:rPr>
        <w:lastRenderedPageBreak/>
        <w:t>i</w:t>
      </w:r>
      <w:r w:rsidR="00F348C4" w:rsidRPr="00015424">
        <w:rPr>
          <w:color w:val="623F38"/>
        </w:rPr>
        <w:t>s de werkzone voldoende afgeschermd tegen natspuiten en is er rekening gehouden met de afvoer va</w:t>
      </w:r>
      <w:r w:rsidR="00B87363">
        <w:rPr>
          <w:color w:val="623F38"/>
        </w:rPr>
        <w:t>n</w:t>
      </w:r>
      <w:r w:rsidR="00F348C4" w:rsidRPr="00015424">
        <w:rPr>
          <w:color w:val="623F38"/>
        </w:rPr>
        <w:t xml:space="preserve"> het spuitwater?</w:t>
      </w:r>
    </w:p>
    <w:p w14:paraId="149A32E3" w14:textId="7C8A8C0A" w:rsidR="00BB4060" w:rsidRPr="00BB4060" w:rsidRDefault="00BB4060" w:rsidP="00BB4060">
      <w:pPr>
        <w:pStyle w:val="Lijstalinea"/>
        <w:numPr>
          <w:ilvl w:val="0"/>
          <w:numId w:val="2"/>
        </w:numPr>
        <w:jc w:val="both"/>
        <w:rPr>
          <w:color w:val="623F38"/>
        </w:rPr>
      </w:pPr>
      <w:r>
        <w:rPr>
          <w:color w:val="623F38"/>
        </w:rPr>
        <w:t xml:space="preserve">of er geen </w:t>
      </w:r>
      <w:r w:rsidRPr="00941E79">
        <w:rPr>
          <w:color w:val="623F38"/>
        </w:rPr>
        <w:t xml:space="preserve">reinigingswerken </w:t>
      </w:r>
      <w:r>
        <w:rPr>
          <w:color w:val="623F38"/>
        </w:rPr>
        <w:t xml:space="preserve">gebeuren </w:t>
      </w:r>
      <w:r w:rsidRPr="00941E79">
        <w:rPr>
          <w:color w:val="623F38"/>
        </w:rPr>
        <w:t>in de nabije omgeving van elektrische installaties</w:t>
      </w:r>
    </w:p>
    <w:p w14:paraId="2B5B5923" w14:textId="7E748CFA" w:rsidR="00F348C4" w:rsidRPr="00015424" w:rsidRDefault="00B81CB0" w:rsidP="00941E79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015424">
        <w:rPr>
          <w:color w:val="623F38"/>
        </w:rPr>
        <w:t>i</w:t>
      </w:r>
      <w:r w:rsidR="00F348C4" w:rsidRPr="00015424">
        <w:rPr>
          <w:color w:val="623F38"/>
        </w:rPr>
        <w:t>s de opstelling voldoende vlak en stabiel?</w:t>
      </w:r>
    </w:p>
    <w:p w14:paraId="67873954" w14:textId="49AF347E" w:rsidR="00F44746" w:rsidRDefault="00B81CB0" w:rsidP="00941E79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015424">
        <w:rPr>
          <w:color w:val="623F38"/>
        </w:rPr>
        <w:t>z</w:t>
      </w:r>
      <w:r w:rsidR="00F348C4" w:rsidRPr="00015424">
        <w:rPr>
          <w:color w:val="623F38"/>
        </w:rPr>
        <w:t>ijn alle brandbare en/of agressieve stoffen uit het werkgebied verwijderd?</w:t>
      </w:r>
      <w:r w:rsidRPr="00015424">
        <w:rPr>
          <w:color w:val="623F38"/>
        </w:rPr>
        <w:t xml:space="preserve"> </w:t>
      </w:r>
      <w:r w:rsidR="00F348C4" w:rsidRPr="00015424">
        <w:rPr>
          <w:color w:val="623F38"/>
        </w:rPr>
        <w:t>Indien reinigingsmiddelen gebruikt worden</w:t>
      </w:r>
      <w:r w:rsidR="00BA0F93">
        <w:rPr>
          <w:color w:val="623F38"/>
        </w:rPr>
        <w:t>,</w:t>
      </w:r>
      <w:r w:rsidR="00F348C4" w:rsidRPr="00015424">
        <w:rPr>
          <w:color w:val="623F38"/>
        </w:rPr>
        <w:t xml:space="preserve"> dienen deze onder lage druk gespoten te worden en voldoende inwerktijd krijgen</w:t>
      </w:r>
    </w:p>
    <w:p w14:paraId="56ED8F26" w14:textId="7306F356" w:rsidR="00BA0F93" w:rsidRDefault="00343F9E" w:rsidP="00941E79">
      <w:pPr>
        <w:pStyle w:val="Lijstalinea"/>
        <w:numPr>
          <w:ilvl w:val="0"/>
          <w:numId w:val="2"/>
        </w:numPr>
        <w:jc w:val="both"/>
        <w:rPr>
          <w:color w:val="623F38"/>
        </w:rPr>
      </w:pPr>
      <w:r>
        <w:rPr>
          <w:color w:val="623F38"/>
        </w:rPr>
        <w:t>w</w:t>
      </w:r>
      <w:r w:rsidR="00F348C4" w:rsidRPr="00015424">
        <w:rPr>
          <w:color w:val="623F38"/>
        </w:rPr>
        <w:t>erd de gewenste straalbreedt</w:t>
      </w:r>
      <w:r w:rsidR="00B87363">
        <w:rPr>
          <w:color w:val="623F38"/>
        </w:rPr>
        <w:t>e</w:t>
      </w:r>
      <w:r w:rsidR="00F348C4" w:rsidRPr="00015424">
        <w:rPr>
          <w:color w:val="623F38"/>
        </w:rPr>
        <w:t xml:space="preserve"> gekozen?</w:t>
      </w:r>
    </w:p>
    <w:p w14:paraId="2948C025" w14:textId="0B47D3F5" w:rsidR="008113D4" w:rsidRPr="00BA0F93" w:rsidRDefault="00941E79" w:rsidP="00941E79">
      <w:pPr>
        <w:pStyle w:val="Lijstalinea"/>
        <w:numPr>
          <w:ilvl w:val="0"/>
          <w:numId w:val="2"/>
        </w:numPr>
        <w:jc w:val="both"/>
        <w:rPr>
          <w:color w:val="623F38"/>
        </w:rPr>
      </w:pPr>
      <w:r>
        <w:rPr>
          <w:color w:val="623F38"/>
        </w:rPr>
        <w:t>zijn</w:t>
      </w:r>
      <w:r w:rsidR="00BA0F93">
        <w:rPr>
          <w:color w:val="623F38"/>
        </w:rPr>
        <w:t xml:space="preserve"> er</w:t>
      </w:r>
      <w:r w:rsidR="00EF406E" w:rsidRPr="00BA0F93">
        <w:rPr>
          <w:color w:val="623F38"/>
        </w:rPr>
        <w:t xml:space="preserve"> zichtbare gebreken aanwezig</w:t>
      </w:r>
      <w:r>
        <w:rPr>
          <w:color w:val="623F38"/>
        </w:rPr>
        <w:t>?</w:t>
      </w:r>
      <w:r w:rsidR="00EF406E" w:rsidRPr="00BA0F93">
        <w:rPr>
          <w:color w:val="623F38"/>
        </w:rPr>
        <w:t xml:space="preserve"> </w:t>
      </w:r>
      <w:r w:rsidR="008113D4" w:rsidRPr="00BA0F93">
        <w:rPr>
          <w:color w:val="623F38"/>
        </w:rPr>
        <w:t>Ga na of de kabels en leidingen niet beschadigd zijn</w:t>
      </w:r>
      <w:r w:rsidR="00B81CB0" w:rsidRPr="00BA0F93">
        <w:rPr>
          <w:color w:val="623F38"/>
        </w:rPr>
        <w:t xml:space="preserve">. </w:t>
      </w:r>
      <w:r w:rsidR="008113D4" w:rsidRPr="00BA0F93">
        <w:rPr>
          <w:color w:val="623F38"/>
        </w:rPr>
        <w:t>Zorg dat waterleidingen lekdicht afsluiten zodat geen drukverlies kan optreden</w:t>
      </w:r>
    </w:p>
    <w:p w14:paraId="5E79C475" w14:textId="617D9712" w:rsidR="00BA0F93" w:rsidRDefault="00B81CB0" w:rsidP="00941E79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015424">
        <w:rPr>
          <w:color w:val="623F38"/>
        </w:rPr>
        <w:t>z</w:t>
      </w:r>
      <w:r w:rsidR="00F348C4" w:rsidRPr="00015424">
        <w:rPr>
          <w:color w:val="623F38"/>
        </w:rPr>
        <w:t>ijn de veiligheidsvoorzieningen en afschermingen nog aanwezig en intact?</w:t>
      </w:r>
      <w:r w:rsidRPr="00015424">
        <w:rPr>
          <w:color w:val="623F38"/>
        </w:rPr>
        <w:t xml:space="preserve"> </w:t>
      </w:r>
      <w:r w:rsidR="00F348C4" w:rsidRPr="00015424">
        <w:rPr>
          <w:color w:val="623F38"/>
        </w:rPr>
        <w:t>Bij buitenwerk gebruikmaken van een 30mA</w:t>
      </w:r>
      <w:r w:rsidR="00EF406E" w:rsidRPr="00015424">
        <w:rPr>
          <w:color w:val="623F38"/>
        </w:rPr>
        <w:t xml:space="preserve"> veiligheidsschakelaar</w:t>
      </w:r>
    </w:p>
    <w:p w14:paraId="5B35F897" w14:textId="46ED406B" w:rsidR="00BA0F93" w:rsidRDefault="00BA0F93" w:rsidP="00941E79">
      <w:pPr>
        <w:pStyle w:val="Lijstalinea"/>
        <w:numPr>
          <w:ilvl w:val="0"/>
          <w:numId w:val="2"/>
        </w:numPr>
        <w:jc w:val="both"/>
        <w:rPr>
          <w:color w:val="623F38"/>
        </w:rPr>
      </w:pPr>
      <w:r>
        <w:rPr>
          <w:color w:val="623F38"/>
        </w:rPr>
        <w:t>i</w:t>
      </w:r>
      <w:r w:rsidR="00EF406E" w:rsidRPr="00015424">
        <w:rPr>
          <w:color w:val="623F38"/>
        </w:rPr>
        <w:t>s het apparaat schoon, droog en vrij van olie of smeervet?</w:t>
      </w:r>
    </w:p>
    <w:p w14:paraId="40DB2402" w14:textId="38F7A454" w:rsidR="008113D4" w:rsidRPr="00015424" w:rsidRDefault="00BA0F93" w:rsidP="00941E79">
      <w:pPr>
        <w:pStyle w:val="Lijstalinea"/>
        <w:numPr>
          <w:ilvl w:val="0"/>
          <w:numId w:val="2"/>
        </w:numPr>
        <w:jc w:val="both"/>
        <w:rPr>
          <w:color w:val="623F38"/>
        </w:rPr>
      </w:pPr>
      <w:r>
        <w:rPr>
          <w:color w:val="623F38"/>
        </w:rPr>
        <w:t>i</w:t>
      </w:r>
      <w:r w:rsidR="00EF406E" w:rsidRPr="00015424">
        <w:rPr>
          <w:color w:val="623F38"/>
        </w:rPr>
        <w:t>s de aarding van het toestel in orde?</w:t>
      </w:r>
      <w:r w:rsidR="00B81CB0" w:rsidRPr="00015424">
        <w:rPr>
          <w:color w:val="623F38"/>
        </w:rPr>
        <w:t xml:space="preserve"> </w:t>
      </w:r>
      <w:r w:rsidR="008113D4" w:rsidRPr="00015424">
        <w:rPr>
          <w:color w:val="623F38"/>
        </w:rPr>
        <w:t>De staat van de voedingskabel en netstekker</w:t>
      </w:r>
    </w:p>
    <w:p w14:paraId="03B49AC1" w14:textId="69E476D6" w:rsidR="008113D4" w:rsidRPr="00015424" w:rsidRDefault="00B81CB0" w:rsidP="00941E79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015424">
        <w:rPr>
          <w:color w:val="623F38"/>
        </w:rPr>
        <w:t>w</w:t>
      </w:r>
      <w:r w:rsidR="008113D4" w:rsidRPr="00015424">
        <w:rPr>
          <w:color w:val="623F38"/>
        </w:rPr>
        <w:t>elke dampen of chemicaliën gegenereerd worden bij reinigingswerken en neem hiervoor eventueel een geschikt masker</w:t>
      </w:r>
    </w:p>
    <w:p w14:paraId="4C7A40F8" w14:textId="53417D01" w:rsidR="00B70A12" w:rsidRPr="00015424" w:rsidRDefault="00B81CB0" w:rsidP="00941E79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015424">
        <w:rPr>
          <w:color w:val="623F38"/>
        </w:rPr>
        <w:t>k</w:t>
      </w:r>
      <w:r w:rsidR="00EF406E" w:rsidRPr="00015424">
        <w:rPr>
          <w:color w:val="623F38"/>
        </w:rPr>
        <w:t>an de koppeling niet in contact komen met water?</w:t>
      </w:r>
      <w:r w:rsidRPr="00015424">
        <w:rPr>
          <w:color w:val="623F38"/>
        </w:rPr>
        <w:t xml:space="preserve"> </w:t>
      </w:r>
      <w:r w:rsidR="00B70A12" w:rsidRPr="00015424">
        <w:rPr>
          <w:color w:val="623F38"/>
        </w:rPr>
        <w:t>Schakelt de hogedrukpomp automatisch uit en stroomt er geen water meer uit de sproeier bij loslaten van de hendel van het spuitpistool?</w:t>
      </w:r>
    </w:p>
    <w:p w14:paraId="6CC7935C" w14:textId="51D2979C" w:rsidR="00F6117D" w:rsidRDefault="00B81CB0" w:rsidP="00941E79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015424">
        <w:rPr>
          <w:color w:val="623F38"/>
        </w:rPr>
        <w:t>d</w:t>
      </w:r>
      <w:r w:rsidR="00EF406E" w:rsidRPr="00015424">
        <w:rPr>
          <w:color w:val="623F38"/>
        </w:rPr>
        <w:t>e schakelaar dient steeds op ‘uit’ te staan alvorens de stekker in het stopcontact te steken</w:t>
      </w:r>
    </w:p>
    <w:p w14:paraId="5B0EA0B2" w14:textId="24090CD1" w:rsidR="00D24A67" w:rsidRPr="00CE301C" w:rsidRDefault="00F6117D" w:rsidP="00941E79">
      <w:pPr>
        <w:jc w:val="both"/>
        <w:rPr>
          <w:b/>
          <w:bCs/>
          <w:color w:val="623F38"/>
        </w:rPr>
      </w:pPr>
      <w:r w:rsidRPr="00CE301C">
        <w:rPr>
          <w:b/>
          <w:bCs/>
          <w:color w:val="623F38"/>
        </w:rPr>
        <w:t xml:space="preserve">Opgelet: reinig geen </w:t>
      </w:r>
      <w:r w:rsidR="00B70A12" w:rsidRPr="00CE301C">
        <w:rPr>
          <w:b/>
          <w:bCs/>
          <w:color w:val="623F38"/>
        </w:rPr>
        <w:t xml:space="preserve">asbesthoudende </w:t>
      </w:r>
      <w:r w:rsidRPr="00CE301C">
        <w:rPr>
          <w:b/>
          <w:bCs/>
          <w:color w:val="623F38"/>
        </w:rPr>
        <w:t>oppervlakke</w:t>
      </w:r>
      <w:r w:rsidR="00B70A12" w:rsidRPr="00CE301C">
        <w:rPr>
          <w:b/>
          <w:bCs/>
          <w:color w:val="623F38"/>
        </w:rPr>
        <w:t>n</w:t>
      </w:r>
      <w:r w:rsidRPr="00CE301C">
        <w:rPr>
          <w:b/>
          <w:bCs/>
          <w:color w:val="623F38"/>
        </w:rPr>
        <w:t xml:space="preserve"> met de hogedrukreiniger!</w:t>
      </w:r>
    </w:p>
    <w:p w14:paraId="02390BFE" w14:textId="26BEB950" w:rsidR="00EA3D33" w:rsidRDefault="00D84623" w:rsidP="00941E79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1863161524"/>
          <w:placeholder>
            <w:docPart w:val="399419D428564CD9BD886653E572DD78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7DD7FF89" w14:textId="77777777" w:rsidR="00D84623" w:rsidRPr="00683CBC" w:rsidRDefault="00D84623" w:rsidP="00941E79">
      <w:pPr>
        <w:jc w:val="both"/>
        <w:rPr>
          <w:color w:val="623F38"/>
        </w:rPr>
      </w:pPr>
    </w:p>
    <w:p w14:paraId="1672318E" w14:textId="77777777" w:rsidR="006F648B" w:rsidRPr="00683CBC" w:rsidRDefault="006F648B" w:rsidP="00941E79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Tijdens de werkzaamheden</w:t>
      </w:r>
    </w:p>
    <w:p w14:paraId="35E3E2BD" w14:textId="44F4AE3D" w:rsidR="00063DB9" w:rsidRPr="00015424" w:rsidRDefault="00B7328D" w:rsidP="00941E79">
      <w:pPr>
        <w:jc w:val="both"/>
        <w:rPr>
          <w:color w:val="623F38"/>
        </w:rPr>
      </w:pPr>
      <w:r w:rsidRPr="00E876B8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2A2AD0D9" wp14:editId="162FDB17">
            <wp:extent cx="318135" cy="270510"/>
            <wp:effectExtent l="0" t="0" r="0" b="0"/>
            <wp:docPr id="5" name="image_1003" descr="Pictogram sticker 700 let op opgelet Veiligheid symbolen Markering sticke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B9">
        <w:t xml:space="preserve"> </w:t>
      </w:r>
      <w:r w:rsidR="00EF406E" w:rsidRPr="00015424">
        <w:rPr>
          <w:b/>
          <w:color w:val="623F38"/>
        </w:rPr>
        <w:t>Neem steeds een veilige en stabiele houding aan</w:t>
      </w:r>
      <w:r w:rsidR="00B81CB0">
        <w:rPr>
          <w:b/>
          <w:color w:val="623F38"/>
        </w:rPr>
        <w:t>.</w:t>
      </w:r>
    </w:p>
    <w:p w14:paraId="6E83990E" w14:textId="6EA5E2FF" w:rsidR="00AA4015" w:rsidRPr="00015424" w:rsidRDefault="00AA4015" w:rsidP="00941E79">
      <w:pPr>
        <w:pStyle w:val="Lijstalinea"/>
        <w:numPr>
          <w:ilvl w:val="0"/>
          <w:numId w:val="3"/>
        </w:numPr>
        <w:jc w:val="both"/>
        <w:rPr>
          <w:bCs/>
          <w:color w:val="623F38"/>
        </w:rPr>
      </w:pPr>
      <w:r w:rsidRPr="00015424">
        <w:rPr>
          <w:bCs/>
          <w:color w:val="623F38"/>
        </w:rPr>
        <w:t>De bedieningshendel</w:t>
      </w:r>
      <w:r w:rsidR="00CE301C">
        <w:rPr>
          <w:bCs/>
          <w:color w:val="623F38"/>
        </w:rPr>
        <w:t xml:space="preserve"> nooit vastzetten</w:t>
      </w:r>
      <w:r w:rsidRPr="00015424">
        <w:rPr>
          <w:bCs/>
          <w:color w:val="623F38"/>
        </w:rPr>
        <w:t xml:space="preserve"> aan het pistool</w:t>
      </w:r>
    </w:p>
    <w:p w14:paraId="394A0EE7" w14:textId="4184658D" w:rsidR="00EF406E" w:rsidRPr="00015424" w:rsidRDefault="00EF406E" w:rsidP="00941E79">
      <w:pPr>
        <w:pStyle w:val="Lijstalinea"/>
        <w:numPr>
          <w:ilvl w:val="0"/>
          <w:numId w:val="3"/>
        </w:numPr>
        <w:jc w:val="both"/>
        <w:rPr>
          <w:color w:val="623F38"/>
        </w:rPr>
      </w:pPr>
      <w:r w:rsidRPr="00015424">
        <w:rPr>
          <w:color w:val="623F38"/>
        </w:rPr>
        <w:t xml:space="preserve">Begin, bij het reinigen van </w:t>
      </w:r>
      <w:r w:rsidR="00941E79">
        <w:rPr>
          <w:color w:val="623F38"/>
        </w:rPr>
        <w:t>verticale</w:t>
      </w:r>
      <w:r w:rsidRPr="00015424">
        <w:rPr>
          <w:color w:val="623F38"/>
        </w:rPr>
        <w:t xml:space="preserve"> oppervlakken</w:t>
      </w:r>
      <w:r w:rsidR="00790E3D" w:rsidRPr="00015424">
        <w:rPr>
          <w:color w:val="623F38"/>
        </w:rPr>
        <w:t>,</w:t>
      </w:r>
      <w:r w:rsidRPr="00015424">
        <w:rPr>
          <w:color w:val="623F38"/>
        </w:rPr>
        <w:t xml:space="preserve"> onderaan en werk met het reinigingsmiddel naar boven toe; werk bij het afspoelen van boven naar beneden</w:t>
      </w:r>
    </w:p>
    <w:p w14:paraId="3DAB79F9" w14:textId="5554F945" w:rsidR="00B87363" w:rsidRPr="00B87363" w:rsidRDefault="00B87363" w:rsidP="00941E79">
      <w:pPr>
        <w:pStyle w:val="Lijstalinea"/>
        <w:numPr>
          <w:ilvl w:val="0"/>
          <w:numId w:val="3"/>
        </w:numPr>
        <w:jc w:val="both"/>
        <w:rPr>
          <w:bCs/>
          <w:color w:val="623F38"/>
        </w:rPr>
      </w:pPr>
      <w:r>
        <w:rPr>
          <w:color w:val="623F38"/>
        </w:rPr>
        <w:t>Verplaats de hogedrukreiniger</w:t>
      </w:r>
      <w:r w:rsidR="00EF406E" w:rsidRPr="00015424">
        <w:rPr>
          <w:color w:val="623F38"/>
        </w:rPr>
        <w:t xml:space="preserve"> niet </w:t>
      </w:r>
      <w:r>
        <w:rPr>
          <w:color w:val="623F38"/>
        </w:rPr>
        <w:t xml:space="preserve">door </w:t>
      </w:r>
      <w:r w:rsidR="00EF406E" w:rsidRPr="00015424">
        <w:rPr>
          <w:color w:val="623F38"/>
        </w:rPr>
        <w:t xml:space="preserve">aan de slang </w:t>
      </w:r>
      <w:r>
        <w:rPr>
          <w:color w:val="623F38"/>
        </w:rPr>
        <w:t xml:space="preserve">te trekken </w:t>
      </w:r>
      <w:r w:rsidR="00EF406E" w:rsidRPr="00015424">
        <w:rPr>
          <w:color w:val="623F38"/>
        </w:rPr>
        <w:t>om kantelen te voorkomen</w:t>
      </w:r>
    </w:p>
    <w:p w14:paraId="1F55F1CA" w14:textId="13DA6D9A" w:rsidR="00EF406E" w:rsidRPr="00015424" w:rsidRDefault="00AA4015" w:rsidP="00941E79">
      <w:pPr>
        <w:pStyle w:val="Lijstalinea"/>
        <w:numPr>
          <w:ilvl w:val="0"/>
          <w:numId w:val="3"/>
        </w:numPr>
        <w:jc w:val="both"/>
        <w:rPr>
          <w:bCs/>
          <w:color w:val="623F38"/>
        </w:rPr>
      </w:pPr>
      <w:r w:rsidRPr="00015424">
        <w:rPr>
          <w:bCs/>
          <w:color w:val="623F38"/>
        </w:rPr>
        <w:t>De slangen nooit over scherpe randen trekken</w:t>
      </w:r>
    </w:p>
    <w:p w14:paraId="73CF25A5" w14:textId="4B4B7677" w:rsidR="00EF406E" w:rsidRPr="00015424" w:rsidRDefault="00EF406E" w:rsidP="00941E79">
      <w:pPr>
        <w:pStyle w:val="Lijstalinea"/>
        <w:numPr>
          <w:ilvl w:val="0"/>
          <w:numId w:val="3"/>
        </w:numPr>
        <w:jc w:val="both"/>
        <w:rPr>
          <w:color w:val="623F38"/>
        </w:rPr>
      </w:pPr>
      <w:r w:rsidRPr="00015424">
        <w:rPr>
          <w:color w:val="623F38"/>
        </w:rPr>
        <w:t>Controleer op zichtbare mankementen, geluid, trillingen,… leg onmiddellijk stil indien</w:t>
      </w:r>
      <w:r w:rsidR="00833960">
        <w:rPr>
          <w:color w:val="623F38"/>
        </w:rPr>
        <w:t xml:space="preserve"> dit</w:t>
      </w:r>
      <w:r w:rsidRPr="00015424">
        <w:rPr>
          <w:color w:val="623F38"/>
        </w:rPr>
        <w:t xml:space="preserve"> het geval</w:t>
      </w:r>
      <w:r w:rsidR="00833960">
        <w:rPr>
          <w:color w:val="623F38"/>
        </w:rPr>
        <w:t xml:space="preserve"> is</w:t>
      </w:r>
    </w:p>
    <w:p w14:paraId="5A0DEF5F" w14:textId="77777777" w:rsidR="00854930" w:rsidRDefault="00EF406E" w:rsidP="00941E79">
      <w:pPr>
        <w:pStyle w:val="Lijstalinea"/>
        <w:numPr>
          <w:ilvl w:val="0"/>
          <w:numId w:val="3"/>
        </w:numPr>
        <w:jc w:val="both"/>
        <w:rPr>
          <w:color w:val="623F38"/>
        </w:rPr>
      </w:pPr>
      <w:r w:rsidRPr="00015424">
        <w:rPr>
          <w:color w:val="623F38"/>
        </w:rPr>
        <w:t>Indien een pulserende druk optreedt kan dit verschillende oorzaken hebben:</w:t>
      </w:r>
    </w:p>
    <w:p w14:paraId="27B8C9E0" w14:textId="604FF20C" w:rsidR="00BA0F93" w:rsidRDefault="00FA1BDC" w:rsidP="00941E79">
      <w:pPr>
        <w:pStyle w:val="Lijstalinea"/>
        <w:numPr>
          <w:ilvl w:val="1"/>
          <w:numId w:val="3"/>
        </w:numPr>
        <w:jc w:val="both"/>
        <w:rPr>
          <w:color w:val="623F38"/>
        </w:rPr>
      </w:pPr>
      <w:r>
        <w:rPr>
          <w:color w:val="623F38"/>
        </w:rPr>
        <w:t>l</w:t>
      </w:r>
      <w:r w:rsidR="00EF406E" w:rsidRPr="00854930">
        <w:rPr>
          <w:color w:val="623F38"/>
        </w:rPr>
        <w:t>ucht in de waterslang</w:t>
      </w:r>
    </w:p>
    <w:p w14:paraId="64CE9C4E" w14:textId="77777777" w:rsidR="00BA0F93" w:rsidRDefault="00EF406E" w:rsidP="00941E79">
      <w:pPr>
        <w:pStyle w:val="Lijstalinea"/>
        <w:numPr>
          <w:ilvl w:val="1"/>
          <w:numId w:val="3"/>
        </w:numPr>
        <w:jc w:val="both"/>
        <w:rPr>
          <w:color w:val="623F38"/>
        </w:rPr>
      </w:pPr>
      <w:r w:rsidRPr="00854930">
        <w:rPr>
          <w:color w:val="623F38"/>
        </w:rPr>
        <w:t>de watervoorziening die niet in orde is</w:t>
      </w:r>
    </w:p>
    <w:p w14:paraId="51108FAD" w14:textId="77777777" w:rsidR="00BA0F93" w:rsidRDefault="00EF406E" w:rsidP="00941E79">
      <w:pPr>
        <w:pStyle w:val="Lijstalinea"/>
        <w:numPr>
          <w:ilvl w:val="1"/>
          <w:numId w:val="3"/>
        </w:numPr>
        <w:jc w:val="both"/>
        <w:rPr>
          <w:color w:val="623F38"/>
        </w:rPr>
      </w:pPr>
      <w:r w:rsidRPr="00854930">
        <w:rPr>
          <w:color w:val="623F38"/>
        </w:rPr>
        <w:t xml:space="preserve">de waterfilter die verstopt </w:t>
      </w:r>
      <w:r w:rsidR="00BA0F93">
        <w:rPr>
          <w:color w:val="623F38"/>
        </w:rPr>
        <w:t>is</w:t>
      </w:r>
    </w:p>
    <w:p w14:paraId="1F78C707" w14:textId="77777777" w:rsidR="00BA0F93" w:rsidRDefault="00EF406E" w:rsidP="00941E79">
      <w:pPr>
        <w:pStyle w:val="Lijstalinea"/>
        <w:numPr>
          <w:ilvl w:val="1"/>
          <w:numId w:val="3"/>
        </w:numPr>
        <w:jc w:val="both"/>
        <w:rPr>
          <w:color w:val="623F38"/>
        </w:rPr>
      </w:pPr>
      <w:r w:rsidRPr="00BA0F93">
        <w:rPr>
          <w:color w:val="623F38"/>
        </w:rPr>
        <w:t>de waterslang die afgeklemd of geknikt is</w:t>
      </w:r>
    </w:p>
    <w:p w14:paraId="45FE8B31" w14:textId="29A0F8E2" w:rsidR="00790E3D" w:rsidRPr="00BA0F93" w:rsidRDefault="00EF406E" w:rsidP="00941E79">
      <w:pPr>
        <w:pStyle w:val="Lijstalinea"/>
        <w:numPr>
          <w:ilvl w:val="1"/>
          <w:numId w:val="3"/>
        </w:numPr>
        <w:jc w:val="both"/>
        <w:rPr>
          <w:color w:val="623F38"/>
        </w:rPr>
      </w:pPr>
      <w:r w:rsidRPr="00BA0F93">
        <w:rPr>
          <w:color w:val="623F38"/>
        </w:rPr>
        <w:lastRenderedPageBreak/>
        <w:t>de hogedrukslang die te lang is</w:t>
      </w:r>
    </w:p>
    <w:p w14:paraId="67ED580F" w14:textId="0315AB48" w:rsidR="00790E3D" w:rsidRPr="00015424" w:rsidRDefault="00790E3D" w:rsidP="00941E79">
      <w:pPr>
        <w:pStyle w:val="Lijstalinea"/>
        <w:numPr>
          <w:ilvl w:val="0"/>
          <w:numId w:val="4"/>
        </w:numPr>
        <w:jc w:val="both"/>
        <w:rPr>
          <w:color w:val="623F38"/>
        </w:rPr>
      </w:pPr>
      <w:r w:rsidRPr="00015424">
        <w:rPr>
          <w:color w:val="623F38"/>
        </w:rPr>
        <w:t>De oorzaak van een te lage druk is ofwel de filter, de wateraansluiting, het start- en stopventiel of de sproeier</w:t>
      </w:r>
    </w:p>
    <w:p w14:paraId="0A2C9F7D" w14:textId="5AEC6ADB" w:rsidR="00790E3D" w:rsidRDefault="00790E3D" w:rsidP="00941E79">
      <w:pPr>
        <w:pStyle w:val="Lijstalinea"/>
        <w:numPr>
          <w:ilvl w:val="0"/>
          <w:numId w:val="4"/>
        </w:numPr>
        <w:jc w:val="both"/>
        <w:rPr>
          <w:color w:val="623F38"/>
        </w:rPr>
      </w:pPr>
      <w:r w:rsidRPr="00015424">
        <w:rPr>
          <w:color w:val="623F38"/>
        </w:rPr>
        <w:t xml:space="preserve">Indien de motor niet start of </w:t>
      </w:r>
      <w:r w:rsidR="00941E79">
        <w:rPr>
          <w:color w:val="623F38"/>
        </w:rPr>
        <w:t>plots stopt</w:t>
      </w:r>
      <w:r w:rsidRPr="00015424">
        <w:rPr>
          <w:color w:val="623F38"/>
        </w:rPr>
        <w:t xml:space="preserve">, ligt de oorzaak aan de </w:t>
      </w:r>
      <w:r w:rsidR="00BA0F93">
        <w:rPr>
          <w:color w:val="623F38"/>
        </w:rPr>
        <w:t>s</w:t>
      </w:r>
      <w:r w:rsidRPr="00015424">
        <w:rPr>
          <w:color w:val="623F38"/>
        </w:rPr>
        <w:t>troomvoorziening, zekering of motorbeveiliging</w:t>
      </w:r>
    </w:p>
    <w:p w14:paraId="3ACC30FF" w14:textId="0C04A1A7" w:rsidR="00941E79" w:rsidRPr="00015424" w:rsidRDefault="00941E79" w:rsidP="00941E79">
      <w:pPr>
        <w:pStyle w:val="Lijstalinea"/>
        <w:numPr>
          <w:ilvl w:val="0"/>
          <w:numId w:val="4"/>
        </w:numPr>
        <w:jc w:val="both"/>
        <w:rPr>
          <w:color w:val="623F38"/>
        </w:rPr>
      </w:pPr>
      <w:r>
        <w:rPr>
          <w:color w:val="623F38"/>
        </w:rPr>
        <w:t>Reinig niet in de nabije omgeving van elektrische installaties</w:t>
      </w:r>
    </w:p>
    <w:p w14:paraId="4B130EBD" w14:textId="0DB5DA26" w:rsidR="00933F93" w:rsidRPr="00D84623" w:rsidRDefault="00D84623" w:rsidP="00D84623">
      <w:pPr>
        <w:jc w:val="both"/>
        <w:rPr>
          <w:color w:val="76B828"/>
        </w:rPr>
      </w:pPr>
      <w:sdt>
        <w:sdtPr>
          <w:rPr>
            <w:rStyle w:val="Stijl11"/>
          </w:rPr>
          <w:alias w:val="Vul hier aan"/>
          <w:tag w:val="Vul hier aan"/>
          <w:id w:val="-322423695"/>
          <w:placeholder>
            <w:docPart w:val="81C0F565E91F4995A20F940198C89A21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684E708F" w14:textId="01C8978D" w:rsidR="00933F93" w:rsidRDefault="00933F93" w:rsidP="00933F93">
      <w:pPr>
        <w:pStyle w:val="Lijstalinea"/>
        <w:jc w:val="both"/>
        <w:rPr>
          <w:color w:val="76B828"/>
        </w:rPr>
      </w:pPr>
    </w:p>
    <w:p w14:paraId="076AA909" w14:textId="77777777" w:rsidR="00D84623" w:rsidRDefault="00D84623" w:rsidP="00933F93">
      <w:pPr>
        <w:pStyle w:val="Lijstalinea"/>
        <w:jc w:val="both"/>
        <w:rPr>
          <w:color w:val="76B828"/>
        </w:rPr>
      </w:pPr>
    </w:p>
    <w:p w14:paraId="08B87365" w14:textId="77777777" w:rsidR="00933F93" w:rsidRDefault="00933F93" w:rsidP="00933F93">
      <w:pPr>
        <w:pStyle w:val="Lijstalinea"/>
        <w:jc w:val="both"/>
        <w:rPr>
          <w:color w:val="76B828"/>
        </w:rPr>
      </w:pPr>
    </w:p>
    <w:p w14:paraId="2A5A360A" w14:textId="352933E4" w:rsidR="006F648B" w:rsidRPr="00683CBC" w:rsidRDefault="006F648B" w:rsidP="00941E79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Na de werkzaamheden</w:t>
      </w:r>
    </w:p>
    <w:p w14:paraId="61D7E530" w14:textId="2B4B52D5" w:rsidR="00284DCF" w:rsidRPr="00015424" w:rsidRDefault="00B7328D" w:rsidP="00941E79">
      <w:pPr>
        <w:jc w:val="both"/>
        <w:rPr>
          <w:color w:val="623F38"/>
        </w:rPr>
      </w:pPr>
      <w:r w:rsidRPr="00E876B8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24E8B59D" wp14:editId="6C4B9977">
            <wp:extent cx="318135" cy="270510"/>
            <wp:effectExtent l="0" t="0" r="0" b="0"/>
            <wp:docPr id="4" name="image_1003" descr="Pictogram sticker 700 let op opgelet Veiligheid symbolen Markering sticke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 w:rsidRPr="00E876B8">
        <w:rPr>
          <w:color w:val="70AD47"/>
        </w:rPr>
        <w:t xml:space="preserve"> </w:t>
      </w:r>
      <w:r w:rsidR="00790E3D" w:rsidRPr="00015424">
        <w:rPr>
          <w:b/>
          <w:color w:val="623F38"/>
        </w:rPr>
        <w:t>Verwijder verontreiniging en reinig de ventilatieopeningen. Herstellingen gebeuren door een vakman</w:t>
      </w:r>
      <w:r w:rsidR="00854930">
        <w:rPr>
          <w:b/>
          <w:color w:val="623F38"/>
        </w:rPr>
        <w:t>.</w:t>
      </w:r>
    </w:p>
    <w:p w14:paraId="5FA26284" w14:textId="635D0CEE" w:rsidR="00790E3D" w:rsidRPr="00015424" w:rsidRDefault="00790E3D" w:rsidP="00941E79">
      <w:pPr>
        <w:jc w:val="both"/>
        <w:rPr>
          <w:color w:val="623F38"/>
        </w:rPr>
      </w:pPr>
      <w:r w:rsidRPr="00015424">
        <w:rPr>
          <w:color w:val="623F38"/>
        </w:rPr>
        <w:t xml:space="preserve">Laat de </w:t>
      </w:r>
      <w:r w:rsidR="00B87363">
        <w:rPr>
          <w:color w:val="623F38"/>
        </w:rPr>
        <w:t>bedieningshendel</w:t>
      </w:r>
      <w:r w:rsidR="00B87363" w:rsidRPr="00015424">
        <w:rPr>
          <w:color w:val="623F38"/>
        </w:rPr>
        <w:t xml:space="preserve"> </w:t>
      </w:r>
      <w:r w:rsidRPr="00015424">
        <w:rPr>
          <w:color w:val="623F38"/>
        </w:rPr>
        <w:t xml:space="preserve">los, </w:t>
      </w:r>
      <w:r w:rsidR="00DE33D9" w:rsidRPr="00015424">
        <w:rPr>
          <w:color w:val="623F38"/>
        </w:rPr>
        <w:t>d</w:t>
      </w:r>
      <w:r w:rsidRPr="00015424">
        <w:rPr>
          <w:color w:val="623F38"/>
        </w:rPr>
        <w:t>ruk op de inschakelblokkering en schakel het toestel uit.</w:t>
      </w:r>
      <w:r w:rsidR="00B81646" w:rsidRPr="00015424">
        <w:rPr>
          <w:color w:val="623F38"/>
        </w:rPr>
        <w:t xml:space="preserve"> </w:t>
      </w:r>
    </w:p>
    <w:p w14:paraId="4694C24F" w14:textId="3855C495" w:rsidR="00B81646" w:rsidRPr="00015424" w:rsidRDefault="00790E3D" w:rsidP="00941E79">
      <w:pPr>
        <w:jc w:val="both"/>
        <w:rPr>
          <w:color w:val="623F38"/>
        </w:rPr>
      </w:pPr>
      <w:r w:rsidRPr="00015424">
        <w:rPr>
          <w:color w:val="623F38"/>
        </w:rPr>
        <w:t xml:space="preserve">Sluit de waterkraan, trek de stekker uit het stopcontact en maak de waterslang los van het apparaat en de waterkraan. </w:t>
      </w:r>
      <w:r w:rsidR="00B81646" w:rsidRPr="00015424">
        <w:rPr>
          <w:color w:val="623F38"/>
        </w:rPr>
        <w:t>Laat het toestel en de leidingen volledig leeglopen.</w:t>
      </w:r>
      <w:r w:rsidR="00B70A12" w:rsidRPr="00015424">
        <w:rPr>
          <w:color w:val="623F38"/>
        </w:rPr>
        <w:t xml:space="preserve"> Berg de </w:t>
      </w:r>
      <w:r w:rsidR="00D37D29" w:rsidRPr="00015424">
        <w:rPr>
          <w:color w:val="623F38"/>
        </w:rPr>
        <w:t>leidingen</w:t>
      </w:r>
      <w:r w:rsidR="00B70A12" w:rsidRPr="00015424">
        <w:rPr>
          <w:color w:val="623F38"/>
        </w:rPr>
        <w:t xml:space="preserve"> op, zodat er geen struikelgevaar is.</w:t>
      </w:r>
    </w:p>
    <w:p w14:paraId="7B0470F5" w14:textId="79C7AB6D" w:rsidR="00D24A67" w:rsidRPr="00015424" w:rsidRDefault="00790E3D" w:rsidP="00941E79">
      <w:pPr>
        <w:jc w:val="both"/>
        <w:rPr>
          <w:color w:val="623F38"/>
        </w:rPr>
      </w:pPr>
      <w:r w:rsidRPr="00015424">
        <w:rPr>
          <w:color w:val="623F38"/>
        </w:rPr>
        <w:t>Reinig de buitenzijde van het toestel mbv een zachte borstel en doek. Gebruik geen water, oplos- of polijstmiddel. Verwijder alle verontreinigingen</w:t>
      </w:r>
      <w:r w:rsidR="00597927" w:rsidRPr="00015424">
        <w:rPr>
          <w:color w:val="623F38"/>
        </w:rPr>
        <w:t xml:space="preserve"> en reinig de watertoevoerzeef en waterfilter</w:t>
      </w:r>
      <w:r w:rsidRPr="00015424">
        <w:rPr>
          <w:color w:val="623F38"/>
        </w:rPr>
        <w:t>. Reinig in het bijzonder de ventilatieopeningen van de motor. Berg het apparaat op in een goed verluchtte maar vorstvrije ruimte, afgesloten voor onbevoegden.</w:t>
      </w:r>
    </w:p>
    <w:p w14:paraId="3CAB94E9" w14:textId="213C0FE6" w:rsidR="00B81CB0" w:rsidRDefault="00D84623" w:rsidP="00941E79">
      <w:pPr>
        <w:jc w:val="both"/>
        <w:rPr>
          <w:color w:val="623F38"/>
        </w:rPr>
      </w:pPr>
      <w:sdt>
        <w:sdtPr>
          <w:rPr>
            <w:rStyle w:val="Stijl11"/>
          </w:rPr>
          <w:alias w:val="Vul hier aan"/>
          <w:tag w:val="Vul hier aan"/>
          <w:id w:val="-229691268"/>
          <w:placeholder>
            <w:docPart w:val="CF9823DB15634120A7222909E0082471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0BF884CC" w14:textId="5010F8D6" w:rsidR="00D24A67" w:rsidRDefault="00D24A67" w:rsidP="00941E79">
      <w:pPr>
        <w:jc w:val="both"/>
        <w:rPr>
          <w:color w:val="623F38"/>
        </w:rPr>
      </w:pPr>
    </w:p>
    <w:p w14:paraId="362702FC" w14:textId="77777777" w:rsidR="00933F93" w:rsidRPr="00683CBC" w:rsidRDefault="00933F93" w:rsidP="00941E79">
      <w:pPr>
        <w:jc w:val="both"/>
        <w:rPr>
          <w:color w:val="623F38"/>
        </w:rPr>
      </w:pPr>
    </w:p>
    <w:p w14:paraId="7F44428D" w14:textId="77777777" w:rsidR="006F648B" w:rsidRPr="00683CBC" w:rsidRDefault="006F648B" w:rsidP="00941E79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Onderhoud en herstelling</w:t>
      </w:r>
    </w:p>
    <w:p w14:paraId="78BA277C" w14:textId="0B888356" w:rsidR="00284DCF" w:rsidRPr="00015424" w:rsidRDefault="00B7328D" w:rsidP="00941E79">
      <w:pPr>
        <w:jc w:val="both"/>
        <w:rPr>
          <w:b/>
          <w:color w:val="623F38"/>
        </w:rPr>
      </w:pPr>
      <w:r w:rsidRPr="00E876B8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4BE8FA74" wp14:editId="241317E5">
            <wp:extent cx="318135" cy="270510"/>
            <wp:effectExtent l="0" t="0" r="0" b="0"/>
            <wp:docPr id="1" name="image_1003" descr="Pictogram sticker 700 let op opgelet Veiligheid symbolen Markering sticke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>
        <w:t xml:space="preserve"> </w:t>
      </w:r>
      <w:r w:rsidR="00284DCF" w:rsidRPr="00015424">
        <w:rPr>
          <w:b/>
          <w:color w:val="623F38"/>
        </w:rPr>
        <w:t xml:space="preserve">Herstellingen en onderhoud mogen enkel door een gekwalificeerd persoon worden uitgevoerd, bij uitgeschakelde </w:t>
      </w:r>
      <w:r w:rsidR="003E2579" w:rsidRPr="00015424">
        <w:rPr>
          <w:b/>
          <w:color w:val="623F38"/>
        </w:rPr>
        <w:t>en vergrendelde aandrijving</w:t>
      </w:r>
      <w:r w:rsidR="00284DCF" w:rsidRPr="00015424">
        <w:rPr>
          <w:b/>
          <w:color w:val="623F38"/>
        </w:rPr>
        <w:t xml:space="preserve">. Zorg voor de nodige beschermende </w:t>
      </w:r>
      <w:r w:rsidR="003E2579" w:rsidRPr="00015424">
        <w:rPr>
          <w:b/>
          <w:color w:val="623F38"/>
        </w:rPr>
        <w:t>hulpmiddelen</w:t>
      </w:r>
      <w:r w:rsidR="00284DCF" w:rsidRPr="00015424">
        <w:rPr>
          <w:b/>
          <w:color w:val="623F38"/>
        </w:rPr>
        <w:t>.</w:t>
      </w:r>
    </w:p>
    <w:p w14:paraId="467B5C23" w14:textId="4C159ADE" w:rsidR="00F6117D" w:rsidRPr="00015424" w:rsidRDefault="00790E3D" w:rsidP="00941E79">
      <w:pPr>
        <w:jc w:val="both"/>
        <w:rPr>
          <w:color w:val="623F38"/>
        </w:rPr>
      </w:pPr>
      <w:r w:rsidRPr="00015424">
        <w:rPr>
          <w:color w:val="623F38"/>
        </w:rPr>
        <w:t>Alvorens werkzaamheden op het apparaat uit te voeren moet d</w:t>
      </w:r>
      <w:r w:rsidR="00343F9E">
        <w:rPr>
          <w:color w:val="623F38"/>
        </w:rPr>
        <w:t>it</w:t>
      </w:r>
      <w:r w:rsidRPr="00015424">
        <w:rPr>
          <w:color w:val="623F38"/>
        </w:rPr>
        <w:t xml:space="preserve"> uitgeschakeld zijn en vergrendeld </w:t>
      </w:r>
      <w:r w:rsidR="00343F9E">
        <w:rPr>
          <w:color w:val="623F38"/>
        </w:rPr>
        <w:t xml:space="preserve">te </w:t>
      </w:r>
      <w:r w:rsidRPr="00015424">
        <w:rPr>
          <w:color w:val="623F38"/>
        </w:rPr>
        <w:t xml:space="preserve">worden door de stekker uit het stopcontact te trekken. Spoel de zeef van de filter </w:t>
      </w:r>
      <w:r w:rsidR="00281FCE" w:rsidRPr="00015424">
        <w:rPr>
          <w:color w:val="623F38"/>
        </w:rPr>
        <w:t xml:space="preserve">bij verstopping en vervang bij beschadiging. Voer noodzakelijke reparaties en onderhoudswerkzaamheden uit voordat het toestel </w:t>
      </w:r>
      <w:r w:rsidR="004D3491" w:rsidRPr="00015424">
        <w:rPr>
          <w:color w:val="623F38"/>
        </w:rPr>
        <w:t xml:space="preserve">terug </w:t>
      </w:r>
      <w:r w:rsidR="00281FCE" w:rsidRPr="00015424">
        <w:rPr>
          <w:color w:val="623F38"/>
        </w:rPr>
        <w:t>wordt gebruikt. Vervang de veiligheidspictogrammen indien deze niet meer opvallen of onleesbaar geworden zijn</w:t>
      </w:r>
      <w:r w:rsidR="004D3491" w:rsidRPr="00015424">
        <w:rPr>
          <w:color w:val="623F38"/>
        </w:rPr>
        <w:t>.</w:t>
      </w:r>
    </w:p>
    <w:p w14:paraId="3E211488" w14:textId="7A9CDCD3" w:rsidR="003E2579" w:rsidRPr="00015424" w:rsidRDefault="00F6117D" w:rsidP="00941E79">
      <w:pPr>
        <w:jc w:val="both"/>
        <w:rPr>
          <w:color w:val="623F38"/>
        </w:rPr>
      </w:pPr>
      <w:r w:rsidRPr="00015424">
        <w:rPr>
          <w:color w:val="623F38"/>
        </w:rPr>
        <w:lastRenderedPageBreak/>
        <w:t>Vervang onmiddellijk beschadigde en gebrekkige slangen.</w:t>
      </w:r>
    </w:p>
    <w:p w14:paraId="0D4CC3FD" w14:textId="1683FE7D" w:rsidR="003E2579" w:rsidRDefault="00D84623" w:rsidP="00941E79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636158409"/>
          <w:placeholder>
            <w:docPart w:val="2B3288BFE478496B96B04BE72B6D47B0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60C6D135" w14:textId="77777777" w:rsidR="00D84623" w:rsidRPr="00015424" w:rsidRDefault="00D84623" w:rsidP="00941E79">
      <w:pPr>
        <w:jc w:val="both"/>
        <w:rPr>
          <w:b/>
          <w:color w:val="623F38"/>
        </w:rPr>
      </w:pPr>
    </w:p>
    <w:tbl>
      <w:tblPr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D84623" w:rsidRPr="00BC1C50" w14:paraId="0505BA9F" w14:textId="77777777" w:rsidTr="003C05DD">
        <w:trPr>
          <w:trHeight w:val="1827"/>
        </w:trPr>
        <w:tc>
          <w:tcPr>
            <w:tcW w:w="2925" w:type="dxa"/>
            <w:shd w:val="clear" w:color="auto" w:fill="auto"/>
          </w:tcPr>
          <w:p w14:paraId="02B1C29E" w14:textId="77777777" w:rsidR="00D84623" w:rsidRPr="00BC1C50" w:rsidRDefault="00D84623" w:rsidP="003C05DD">
            <w:pPr>
              <w:jc w:val="both"/>
              <w:rPr>
                <w:color w:val="623F38"/>
              </w:rPr>
            </w:pPr>
            <w:bookmarkStart w:id="5" w:name="_Hlk36718198"/>
            <w:r w:rsidRPr="00BC1C50">
              <w:rPr>
                <w:color w:val="623F38"/>
              </w:rPr>
              <w:t>Visum bedrijfsleider</w:t>
            </w:r>
          </w:p>
          <w:p w14:paraId="7883D27B" w14:textId="77777777" w:rsidR="00D84623" w:rsidRPr="00BC1C50" w:rsidRDefault="00D84623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-1254347613"/>
                <w:placeholder>
                  <w:docPart w:val="EF62556F84734672B09235F916865485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42EA388" w14:textId="77777777" w:rsidR="00D84623" w:rsidRDefault="00D84623" w:rsidP="003C05DD">
            <w:pPr>
              <w:jc w:val="both"/>
              <w:rPr>
                <w:color w:val="623F38"/>
              </w:rPr>
            </w:pPr>
          </w:p>
          <w:p w14:paraId="3C448A13" w14:textId="77777777" w:rsidR="00D84623" w:rsidRPr="00BC1C50" w:rsidRDefault="00D84623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  <w:tc>
          <w:tcPr>
            <w:tcW w:w="2926" w:type="dxa"/>
            <w:shd w:val="clear" w:color="auto" w:fill="auto"/>
          </w:tcPr>
          <w:p w14:paraId="2C71C382" w14:textId="77777777" w:rsidR="00D84623" w:rsidRPr="00BC1C50" w:rsidRDefault="00D84623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preventieadviseur</w:t>
            </w:r>
          </w:p>
          <w:p w14:paraId="23662C71" w14:textId="77777777" w:rsidR="00D84623" w:rsidRPr="00BC1C50" w:rsidRDefault="00D84623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96186819"/>
                <w:placeholder>
                  <w:docPart w:val="9E17A6492EA74857ADE8721CD1EF212A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21C3B934" w14:textId="77777777" w:rsidR="00D84623" w:rsidRDefault="00D84623" w:rsidP="003C05DD">
            <w:pPr>
              <w:jc w:val="both"/>
              <w:rPr>
                <w:color w:val="623F38"/>
              </w:rPr>
            </w:pPr>
          </w:p>
          <w:p w14:paraId="6CA4C4AC" w14:textId="77777777" w:rsidR="00D84623" w:rsidRPr="00BC1C50" w:rsidRDefault="00D84623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 xml:space="preserve">Datum: </w:t>
            </w:r>
          </w:p>
        </w:tc>
        <w:tc>
          <w:tcPr>
            <w:tcW w:w="2926" w:type="dxa"/>
            <w:shd w:val="clear" w:color="auto" w:fill="auto"/>
          </w:tcPr>
          <w:p w14:paraId="0819F0F3" w14:textId="77777777" w:rsidR="00D84623" w:rsidRPr="00BC1C50" w:rsidRDefault="00D84623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arbeidsgeneesheer</w:t>
            </w:r>
          </w:p>
          <w:p w14:paraId="663D547F" w14:textId="77777777" w:rsidR="00D84623" w:rsidRPr="00BC1C50" w:rsidRDefault="00D84623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17570752"/>
                <w:placeholder>
                  <w:docPart w:val="CD389F3732EE449484F37EFA58AF23AF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9DF6B25" w14:textId="77777777" w:rsidR="00D84623" w:rsidRDefault="00D84623" w:rsidP="003C05DD">
            <w:pPr>
              <w:jc w:val="both"/>
              <w:rPr>
                <w:color w:val="623F38"/>
              </w:rPr>
            </w:pPr>
          </w:p>
          <w:p w14:paraId="6B1E5091" w14:textId="77777777" w:rsidR="00D84623" w:rsidRPr="00BC1C50" w:rsidRDefault="00D84623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</w:tr>
      <w:bookmarkEnd w:id="5"/>
    </w:tbl>
    <w:p w14:paraId="77CF26ED" w14:textId="498FC52F" w:rsidR="00B1409E" w:rsidRPr="00284DCF" w:rsidRDefault="00B1409E" w:rsidP="00941E79">
      <w:pPr>
        <w:jc w:val="both"/>
      </w:pPr>
    </w:p>
    <w:sectPr w:rsidR="00B1409E" w:rsidRPr="00284DCF" w:rsidSect="00933F93">
      <w:headerReference w:type="default" r:id="rId26"/>
      <w:footerReference w:type="default" r:id="rId27"/>
      <w:headerReference w:type="first" r:id="rId28"/>
      <w:pgSz w:w="11906" w:h="16838"/>
      <w:pgMar w:top="1417" w:right="1702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0481C" w14:textId="77777777" w:rsidR="0086276B" w:rsidRDefault="0086276B" w:rsidP="00372134">
      <w:pPr>
        <w:spacing w:after="0" w:line="240" w:lineRule="auto"/>
      </w:pPr>
      <w:r>
        <w:separator/>
      </w:r>
    </w:p>
  </w:endnote>
  <w:endnote w:type="continuationSeparator" w:id="0">
    <w:p w14:paraId="3DAD395F" w14:textId="77777777" w:rsidR="0086276B" w:rsidRDefault="0086276B" w:rsidP="00372134">
      <w:pPr>
        <w:spacing w:after="0" w:line="240" w:lineRule="auto"/>
      </w:pPr>
      <w:r>
        <w:continuationSeparator/>
      </w:r>
    </w:p>
  </w:endnote>
  <w:endnote w:type="continuationNotice" w:id="1">
    <w:p w14:paraId="5179DFCA" w14:textId="77777777" w:rsidR="0086276B" w:rsidRDefault="008627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A1E2A" w14:textId="42494F58" w:rsidR="005827B1" w:rsidRDefault="00B7328D" w:rsidP="00372134">
    <w:pPr>
      <w:pStyle w:val="Voettekst"/>
      <w:jc w:val="right"/>
      <w:rPr>
        <w:rFonts w:ascii="Arial" w:hAnsi="Arial" w:cs="Arial"/>
        <w:color w:val="623F3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1C182FB" wp14:editId="0BD6961B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522605" cy="565785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7B1">
      <w:rPr>
        <w:rFonts w:ascii="Arial" w:hAnsi="Arial" w:cs="Arial"/>
        <w:color w:val="623F38"/>
      </w:rPr>
      <w:t xml:space="preserve">                </w:t>
    </w:r>
  </w:p>
  <w:p w14:paraId="42442074" w14:textId="77777777" w:rsidR="005827B1" w:rsidRDefault="005827B1" w:rsidP="00372134">
    <w:pPr>
      <w:pStyle w:val="Voettekst"/>
      <w:jc w:val="right"/>
      <w:rPr>
        <w:rFonts w:ascii="Arial" w:hAnsi="Arial" w:cs="Arial"/>
        <w:color w:val="623F38"/>
      </w:rPr>
    </w:pPr>
  </w:p>
  <w:p w14:paraId="4A9DCAE5" w14:textId="219CDF23" w:rsidR="005827B1" w:rsidRDefault="005827B1" w:rsidP="00372134">
    <w:pPr>
      <w:pStyle w:val="Voettekst"/>
      <w:jc w:val="right"/>
      <w:rPr>
        <w:rFonts w:ascii="Arial" w:hAnsi="Arial" w:cs="Arial"/>
        <w:color w:val="76B828"/>
      </w:rPr>
    </w:pPr>
    <w:r>
      <w:rPr>
        <w:rFonts w:ascii="Arial" w:hAnsi="Arial" w:cs="Arial"/>
        <w:color w:val="623F38"/>
      </w:rPr>
      <w:t>‘</w:t>
    </w:r>
    <w:r w:rsidRPr="00372134">
      <w:rPr>
        <w:rFonts w:ascii="Arial" w:hAnsi="Arial" w:cs="Arial"/>
        <w:color w:val="623F38"/>
      </w:rPr>
      <w:t>s Gravenstraat 195 – 9810 Nazareth</w:t>
    </w:r>
    <w:r>
      <w:rPr>
        <w:rFonts w:ascii="Arial" w:hAnsi="Arial" w:cs="Arial"/>
        <w:color w:val="623F38"/>
      </w:rPr>
      <w:t xml:space="preserve">             </w:t>
    </w:r>
    <w:r w:rsidRPr="00662E3C">
      <w:rPr>
        <w:rStyle w:val="Hyperlink"/>
        <w:color w:val="76B828"/>
      </w:rPr>
      <w:t xml:space="preserve"> </w:t>
    </w:r>
    <w:r w:rsidRPr="00662E3C">
      <w:rPr>
        <w:rStyle w:val="Hyperlink"/>
        <w:rFonts w:ascii="Arial" w:hAnsi="Arial" w:cs="Arial"/>
        <w:color w:val="76B828"/>
      </w:rPr>
      <w:t>info</w:t>
    </w:r>
    <w:r>
      <w:rPr>
        <w:rStyle w:val="Hyperlink"/>
        <w:rFonts w:ascii="Arial" w:hAnsi="Arial" w:cs="Arial"/>
        <w:color w:val="76B828"/>
      </w:rPr>
      <w:t>@preventagri.vlaanderen</w:t>
    </w:r>
    <w:r w:rsidRPr="00372134">
      <w:rPr>
        <w:rFonts w:ascii="Arial" w:hAnsi="Arial" w:cs="Arial"/>
        <w:color w:val="76B828"/>
      </w:rPr>
      <w:t xml:space="preserve"> </w:t>
    </w:r>
  </w:p>
  <w:p w14:paraId="227D9B58" w14:textId="6709892F" w:rsidR="005827B1" w:rsidRDefault="005827B1" w:rsidP="00372134">
    <w:pPr>
      <w:pStyle w:val="Voettekst"/>
      <w:jc w:val="right"/>
      <w:rPr>
        <w:rFonts w:ascii="Arial" w:hAnsi="Arial" w:cs="Arial"/>
      </w:rPr>
    </w:pPr>
    <w:r w:rsidRPr="00372134">
      <w:rPr>
        <w:rFonts w:ascii="Arial" w:hAnsi="Arial" w:cs="Arial"/>
        <w:color w:val="76B828"/>
      </w:rPr>
      <w:t xml:space="preserve"> </w:t>
    </w:r>
  </w:p>
  <w:p w14:paraId="47BD44E0" w14:textId="77777777" w:rsidR="005827B1" w:rsidRDefault="005827B1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28489" w14:textId="77777777" w:rsidR="0086276B" w:rsidRDefault="0086276B" w:rsidP="00372134">
      <w:pPr>
        <w:spacing w:after="0" w:line="240" w:lineRule="auto"/>
      </w:pPr>
      <w:r>
        <w:separator/>
      </w:r>
    </w:p>
  </w:footnote>
  <w:footnote w:type="continuationSeparator" w:id="0">
    <w:p w14:paraId="1419EE4F" w14:textId="77777777" w:rsidR="0086276B" w:rsidRDefault="0086276B" w:rsidP="00372134">
      <w:pPr>
        <w:spacing w:after="0" w:line="240" w:lineRule="auto"/>
      </w:pPr>
      <w:r>
        <w:continuationSeparator/>
      </w:r>
    </w:p>
  </w:footnote>
  <w:footnote w:type="continuationNotice" w:id="1">
    <w:p w14:paraId="15DC37E9" w14:textId="77777777" w:rsidR="0086276B" w:rsidRDefault="008627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10731" w14:textId="5D0E4A0A" w:rsidR="005827B1" w:rsidRDefault="00B7328D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EBBA807" wp14:editId="18D2763A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810" cy="5920105"/>
          <wp:effectExtent l="0" t="0" r="0" b="0"/>
          <wp:wrapNone/>
          <wp:docPr id="3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810" cy="592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7B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49E88" w14:textId="17940445" w:rsidR="005827B1" w:rsidRDefault="00B7328D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2365552D" wp14:editId="1C55831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21655" cy="461010"/>
              <wp:effectExtent l="0" t="0" r="0" b="0"/>
              <wp:wrapNone/>
              <wp:docPr id="18" name="Tekstva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1655" cy="46101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02E836A" w14:textId="77777777" w:rsidR="009534BE" w:rsidRPr="00E8095B" w:rsidRDefault="00933F93" w:rsidP="009534BE">
                          <w:pPr>
                            <w:jc w:val="both"/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</w:pP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De</w:t>
                          </w:r>
                          <w:r w:rsidRPr="00E8095B">
                            <w:rPr>
                              <w:highlight w:val="yellow"/>
                            </w:rPr>
                            <w:t xml:space="preserve"> </w:t>
                          </w: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standaardformuleringen in dit document zijn beveiligd tegen bewerken</w:t>
                          </w:r>
                          <w:r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. </w:t>
                          </w:r>
                          <w:bookmarkStart w:id="6" w:name="_Hlk66785561"/>
                          <w:bookmarkStart w:id="7" w:name="_Hlk66798469"/>
                          <w:r w:rsidR="009534BE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Personaliseer deze veiligheidsinstructiekaart voor de machines op jouw bedrijf door de </w:t>
                          </w:r>
                          <w:r w:rsidR="009534BE"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  <w:t>tekstvakken in te vullen.</w:t>
                          </w:r>
                          <w:bookmarkEnd w:id="6"/>
                        </w:p>
                        <w:bookmarkEnd w:id="7"/>
                        <w:p w14:paraId="5F770A93" w14:textId="03743980" w:rsidR="00933F93" w:rsidRPr="00E8095B" w:rsidRDefault="00933F93" w:rsidP="00933F93">
                          <w:pPr>
                            <w:jc w:val="both"/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</w:pPr>
                        </w:p>
                        <w:p w14:paraId="74DDA46F" w14:textId="77777777" w:rsidR="00933F93" w:rsidRDefault="00933F93" w:rsidP="00933F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5552D" id="_x0000_t202" coordsize="21600,21600" o:spt="202" path="m,l,21600r21600,l21600,xe">
              <v:stroke joinstyle="miter"/>
              <v:path gradientshapeok="t" o:connecttype="rect"/>
            </v:shapetype>
            <v:shape id="Tekstvak 18" o:spid="_x0000_s1026" type="#_x0000_t202" style="position:absolute;margin-left:0;margin-top:-.05pt;width:442.65pt;height:36.3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" fillcolor="yellow" strokeweight=".5pt">
              <v:path arrowok="t"/>
              <v:textbox>
                <w:txbxContent>
                  <w:p w14:paraId="302E836A" w14:textId="77777777" w:rsidR="009534BE" w:rsidRPr="00E8095B" w:rsidRDefault="00933F93" w:rsidP="009534BE">
                    <w:pPr>
                      <w:jc w:val="both"/>
                      <w:rPr>
                        <w:b/>
                        <w:bCs/>
                        <w:color w:val="623F38"/>
                        <w:lang w:val="nl-BE"/>
                      </w:rPr>
                    </w:pP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De</w:t>
                    </w:r>
                    <w:r w:rsidRPr="00E8095B">
                      <w:rPr>
                        <w:highlight w:val="yellow"/>
                      </w:rPr>
                      <w:t xml:space="preserve"> </w:t>
                    </w: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standaardformuleringen in dit document zijn beveiligd tegen bewerken</w:t>
                    </w:r>
                    <w:r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. </w:t>
                    </w:r>
                    <w:bookmarkStart w:id="8" w:name="_Hlk66785561"/>
                    <w:bookmarkStart w:id="9" w:name="_Hlk66798469"/>
                    <w:r w:rsidR="009534BE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Personaliseer deze veiligheidsinstructiekaart voor de machines op jouw bedrijf door de </w:t>
                    </w:r>
                    <w:r w:rsidR="009534BE">
                      <w:rPr>
                        <w:b/>
                        <w:bCs/>
                        <w:color w:val="623F38"/>
                        <w:lang w:val="nl-BE"/>
                      </w:rPr>
                      <w:t>tekstvakken in te vullen.</w:t>
                    </w:r>
                    <w:bookmarkEnd w:id="8"/>
                  </w:p>
                  <w:bookmarkEnd w:id="9"/>
                  <w:p w14:paraId="5F770A93" w14:textId="03743980" w:rsidR="00933F93" w:rsidRPr="00E8095B" w:rsidRDefault="00933F93" w:rsidP="00933F93">
                    <w:pPr>
                      <w:jc w:val="both"/>
                      <w:rPr>
                        <w:b/>
                        <w:bCs/>
                        <w:color w:val="623F38"/>
                        <w:lang w:val="nl-BE"/>
                      </w:rPr>
                    </w:pPr>
                  </w:p>
                  <w:p w14:paraId="74DDA46F" w14:textId="77777777" w:rsidR="00933F93" w:rsidRDefault="00933F93" w:rsidP="00933F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F5B93"/>
    <w:multiLevelType w:val="hybridMultilevel"/>
    <w:tmpl w:val="FD24DB0E"/>
    <w:lvl w:ilvl="0" w:tplc="4B906C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3409F"/>
    <w:multiLevelType w:val="hybridMultilevel"/>
    <w:tmpl w:val="6750C89A"/>
    <w:lvl w:ilvl="0" w:tplc="334C699E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B1476E2"/>
    <w:multiLevelType w:val="hybridMultilevel"/>
    <w:tmpl w:val="8F98607C"/>
    <w:lvl w:ilvl="0" w:tplc="334C699E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3" w15:restartNumberingAfterBreak="0">
    <w:nsid w:val="64EC7614"/>
    <w:multiLevelType w:val="hybridMultilevel"/>
    <w:tmpl w:val="DFB606A0"/>
    <w:lvl w:ilvl="0" w:tplc="334C699E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0000003">
      <w:start w:val="2"/>
      <w:numFmt w:val="bullet"/>
      <w:lvlText w:val="-"/>
      <w:lvlJc w:val="left"/>
      <w:pPr>
        <w:ind w:left="1931" w:hanging="360"/>
      </w:pPr>
      <w:rPr>
        <w:rFonts w:ascii="Times New Roman" w:hAnsi="Times New Roman" w:cs="Times New Roman" w:hint="default"/>
      </w:rPr>
    </w:lvl>
    <w:lvl w:ilvl="2" w:tplc="0813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1192DD3"/>
    <w:multiLevelType w:val="hybridMultilevel"/>
    <w:tmpl w:val="C5B099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 w:cryptProviderType="rsaAES" w:cryptAlgorithmClass="hash" w:cryptAlgorithmType="typeAny" w:cryptAlgorithmSid="14" w:cryptSpinCount="100000" w:hash="82thNETJm6qWGUahRuu+xIP6QPop7Hj+kp8MB9xp5U+Dkuyt/wnMHlB8edPueZyS3WFs0cDOeUG6smVbKfZfBA==" w:salt="ubChIeZfEfeR5mGyW5mWHA=="/>
  <w:defaultTabStop w:val="708"/>
  <w:hyphenationZone w:val="425"/>
  <w:characterSpacingControl w:val="doNotCompress"/>
  <w:hdrShapeDefaults>
    <o:shapedefaults v:ext="edit" spidmax="1434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5A"/>
    <w:rsid w:val="00015424"/>
    <w:rsid w:val="0002203D"/>
    <w:rsid w:val="00063DB9"/>
    <w:rsid w:val="000948BA"/>
    <w:rsid w:val="000E3C50"/>
    <w:rsid w:val="000F4262"/>
    <w:rsid w:val="000F7CD7"/>
    <w:rsid w:val="00123B42"/>
    <w:rsid w:val="001262FC"/>
    <w:rsid w:val="001D0887"/>
    <w:rsid w:val="001D4A69"/>
    <w:rsid w:val="001D5940"/>
    <w:rsid w:val="001F4C90"/>
    <w:rsid w:val="002002C1"/>
    <w:rsid w:val="00222A70"/>
    <w:rsid w:val="002413F6"/>
    <w:rsid w:val="00262A97"/>
    <w:rsid w:val="00272FD7"/>
    <w:rsid w:val="00281B6D"/>
    <w:rsid w:val="00281FCE"/>
    <w:rsid w:val="00284DCF"/>
    <w:rsid w:val="002D0CCC"/>
    <w:rsid w:val="00343F9E"/>
    <w:rsid w:val="003576CC"/>
    <w:rsid w:val="00372134"/>
    <w:rsid w:val="003B5AD7"/>
    <w:rsid w:val="003C3614"/>
    <w:rsid w:val="003D1CAB"/>
    <w:rsid w:val="003E2579"/>
    <w:rsid w:val="003E5ECF"/>
    <w:rsid w:val="0040128C"/>
    <w:rsid w:val="00407A37"/>
    <w:rsid w:val="004A1642"/>
    <w:rsid w:val="004B527D"/>
    <w:rsid w:val="004D3491"/>
    <w:rsid w:val="004E6472"/>
    <w:rsid w:val="005013A6"/>
    <w:rsid w:val="00542A78"/>
    <w:rsid w:val="005764F2"/>
    <w:rsid w:val="005827B1"/>
    <w:rsid w:val="00597927"/>
    <w:rsid w:val="00601758"/>
    <w:rsid w:val="0061185A"/>
    <w:rsid w:val="00660F71"/>
    <w:rsid w:val="00662E3C"/>
    <w:rsid w:val="00671B1C"/>
    <w:rsid w:val="00683CBC"/>
    <w:rsid w:val="006D2B8A"/>
    <w:rsid w:val="006E5898"/>
    <w:rsid w:val="006F648B"/>
    <w:rsid w:val="00772BFA"/>
    <w:rsid w:val="00790E3D"/>
    <w:rsid w:val="007D4B08"/>
    <w:rsid w:val="007E4B2A"/>
    <w:rsid w:val="007F4514"/>
    <w:rsid w:val="008113D4"/>
    <w:rsid w:val="00833960"/>
    <w:rsid w:val="00854930"/>
    <w:rsid w:val="0086276B"/>
    <w:rsid w:val="0087483D"/>
    <w:rsid w:val="008861DE"/>
    <w:rsid w:val="0089030E"/>
    <w:rsid w:val="008C2CD5"/>
    <w:rsid w:val="008D76CD"/>
    <w:rsid w:val="008E70DC"/>
    <w:rsid w:val="008F30F3"/>
    <w:rsid w:val="00923C0E"/>
    <w:rsid w:val="00933F93"/>
    <w:rsid w:val="009413D2"/>
    <w:rsid w:val="00941E79"/>
    <w:rsid w:val="00950A7F"/>
    <w:rsid w:val="009534BE"/>
    <w:rsid w:val="009752D8"/>
    <w:rsid w:val="009C0EC4"/>
    <w:rsid w:val="009D3BAD"/>
    <w:rsid w:val="009F1457"/>
    <w:rsid w:val="00A206B4"/>
    <w:rsid w:val="00A951FD"/>
    <w:rsid w:val="00AA4015"/>
    <w:rsid w:val="00AA7DF0"/>
    <w:rsid w:val="00AC42F8"/>
    <w:rsid w:val="00B111AF"/>
    <w:rsid w:val="00B1409E"/>
    <w:rsid w:val="00B43CC1"/>
    <w:rsid w:val="00B70A12"/>
    <w:rsid w:val="00B7328D"/>
    <w:rsid w:val="00B81646"/>
    <w:rsid w:val="00B81CB0"/>
    <w:rsid w:val="00B830E7"/>
    <w:rsid w:val="00B87363"/>
    <w:rsid w:val="00BA0F93"/>
    <w:rsid w:val="00BB4060"/>
    <w:rsid w:val="00BD2704"/>
    <w:rsid w:val="00BF59E3"/>
    <w:rsid w:val="00C22096"/>
    <w:rsid w:val="00C33D72"/>
    <w:rsid w:val="00CD187A"/>
    <w:rsid w:val="00CE301C"/>
    <w:rsid w:val="00CF0906"/>
    <w:rsid w:val="00D24A67"/>
    <w:rsid w:val="00D37D29"/>
    <w:rsid w:val="00D81F9F"/>
    <w:rsid w:val="00D84623"/>
    <w:rsid w:val="00DB195F"/>
    <w:rsid w:val="00DD77C8"/>
    <w:rsid w:val="00DE33D9"/>
    <w:rsid w:val="00E25238"/>
    <w:rsid w:val="00E427C9"/>
    <w:rsid w:val="00E56B3B"/>
    <w:rsid w:val="00E876B8"/>
    <w:rsid w:val="00E90C93"/>
    <w:rsid w:val="00EA3D33"/>
    <w:rsid w:val="00EB76AA"/>
    <w:rsid w:val="00EC0E0A"/>
    <w:rsid w:val="00ED6C8A"/>
    <w:rsid w:val="00EF406E"/>
    <w:rsid w:val="00EF5AB4"/>
    <w:rsid w:val="00F348C4"/>
    <w:rsid w:val="00F44746"/>
    <w:rsid w:val="00F572C6"/>
    <w:rsid w:val="00F6117D"/>
    <w:rsid w:val="00FA1BDC"/>
    <w:rsid w:val="00FA2C6C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,"/>
  <w:listSeparator w:val=";"/>
  <w14:docId w14:val="6F7E8062"/>
  <w15:chartTrackingRefBased/>
  <w15:docId w15:val="{67384C37-AE43-4212-84FB-6E680DE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</w:pPr>
    <w:rPr>
      <w:rFonts w:ascii="Galaxie Polaris Bold" w:hAnsi="Galaxie Polaris Bold" w:cs="Galaxie Polaris 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="Times New Roman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uiPriority w:val="99"/>
    <w:unhideWhenUsed/>
    <w:rsid w:val="00372134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950A7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nl-NL"/>
    </w:rPr>
  </w:style>
  <w:style w:type="character" w:styleId="Zwaar">
    <w:name w:val="Strong"/>
    <w:uiPriority w:val="22"/>
    <w:qFormat/>
    <w:rsid w:val="00950A7F"/>
    <w:rPr>
      <w:b/>
      <w:bCs/>
    </w:rPr>
  </w:style>
  <w:style w:type="character" w:styleId="Subtielebenadrukking">
    <w:name w:val="Subtle Emphasis"/>
    <w:uiPriority w:val="19"/>
    <w:qFormat/>
    <w:rsid w:val="00950A7F"/>
    <w:rPr>
      <w:i/>
      <w:iCs/>
      <w:color w:val="808080"/>
    </w:rPr>
  </w:style>
  <w:style w:type="paragraph" w:styleId="Lijstalinea">
    <w:name w:val="List Paragraph"/>
    <w:basedOn w:val="Standaard"/>
    <w:uiPriority w:val="34"/>
    <w:qFormat/>
    <w:rsid w:val="006F648B"/>
    <w:pPr>
      <w:ind w:left="720"/>
      <w:contextualSpacing/>
    </w:pPr>
  </w:style>
  <w:style w:type="character" w:customStyle="1" w:styleId="image6">
    <w:name w:val="image6"/>
    <w:rsid w:val="009752D8"/>
    <w:rPr>
      <w:bdr w:val="single" w:sz="6" w:space="2" w:color="ECEAEA" w:frame="1"/>
    </w:rPr>
  </w:style>
  <w:style w:type="character" w:styleId="Tekstvantijdelijkeaanduiding">
    <w:name w:val="Placeholder Text"/>
    <w:uiPriority w:val="99"/>
    <w:semiHidden/>
    <w:rsid w:val="001D4A69"/>
    <w:rPr>
      <w:color w:val="808080"/>
    </w:rPr>
  </w:style>
  <w:style w:type="character" w:styleId="Verwijzingopmerking">
    <w:name w:val="annotation reference"/>
    <w:uiPriority w:val="99"/>
    <w:semiHidden/>
    <w:unhideWhenUsed/>
    <w:rsid w:val="000F42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426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0F4262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426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F4262"/>
    <w:rPr>
      <w:b/>
      <w:bCs/>
      <w:sz w:val="20"/>
      <w:szCs w:val="20"/>
      <w:lang w:val="nl-NL"/>
    </w:rPr>
  </w:style>
  <w:style w:type="table" w:customStyle="1" w:styleId="Tabelraster1">
    <w:name w:val="Tabelraster1"/>
    <w:basedOn w:val="Standaardtabel"/>
    <w:next w:val="Tabelraster"/>
    <w:uiPriority w:val="39"/>
    <w:rsid w:val="00B81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jl11">
    <w:name w:val="Stijl11"/>
    <w:uiPriority w:val="1"/>
    <w:rsid w:val="009534BE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togrammenwinkel.nl/images/geboden/handschoenen-verplicht-7010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hyperlink" Target="http://www.pictogrammenwinkel.nl/geboden-c-178/bordjes-c-178_179/beschermende-kleding-verplicht-c-178_179_191/beschermende-kleding-verplicht-bordje-p-2713.html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dijkonline.com/warenhuis/images/super/-1290-_Pictogram_sticker_700_let_op_opgelet_Veiligheid_symbolen_Markering_sticker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hyperlink" Target="http://www.pictogrammenwinkel.nl/images/geboden/schoenen.png" TargetMode="Externa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E6CCAFEF83A48B8A23116144E9E6E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2154B3-C0E5-478A-8D55-1FD79BF8F1E3}"/>
      </w:docPartPr>
      <w:docPartBody>
        <w:p w:rsidR="00000000" w:rsidRDefault="001D6238" w:rsidP="001D6238">
          <w:pPr>
            <w:pStyle w:val="8E6CCAFEF83A48B8A23116144E9E6E3F"/>
          </w:pPr>
          <w:r w:rsidRPr="00FA6BA1">
            <w:rPr>
              <w:color w:val="623F38"/>
            </w:rPr>
            <w:t>Noteer hier het merk van het arbeidsmiddel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947ADAC0FC8240BE8788043C0804A7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34F5F5-E831-4A7B-8CA0-87C3291FBA7E}"/>
      </w:docPartPr>
      <w:docPartBody>
        <w:p w:rsidR="00000000" w:rsidRDefault="001D6238" w:rsidP="001D6238">
          <w:pPr>
            <w:pStyle w:val="947ADAC0FC8240BE8788043C0804A702"/>
          </w:pPr>
          <w:r w:rsidRPr="00FA6BA1">
            <w:rPr>
              <w:color w:val="623F38"/>
            </w:rPr>
            <w:t>Noteer hier de naam van de leverancier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B5BC25935BEB4D82BFBFD1F980B4EA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FD36EC-4356-4268-B688-D468CE8C3D49}"/>
      </w:docPartPr>
      <w:docPartBody>
        <w:p w:rsidR="00000000" w:rsidRDefault="001D6238" w:rsidP="001D6238">
          <w:pPr>
            <w:pStyle w:val="B5BC25935BEB4D82BFBFD1F980B4EA5A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9419D428564CD9BD886653E572D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55C5AB-F69F-4516-8A6A-5FE03CD330BE}"/>
      </w:docPartPr>
      <w:docPartBody>
        <w:p w:rsidR="00000000" w:rsidRDefault="001D6238" w:rsidP="001D6238">
          <w:pPr>
            <w:pStyle w:val="399419D428564CD9BD886653E572DD78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C0F565E91F4995A20F940198C89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5DA8A9-703F-4848-8917-1B075FAB6DE6}"/>
      </w:docPartPr>
      <w:docPartBody>
        <w:p w:rsidR="00000000" w:rsidRDefault="001D6238" w:rsidP="001D6238">
          <w:pPr>
            <w:pStyle w:val="81C0F565E91F4995A20F940198C89A21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F9823DB15634120A7222909E00824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22EF88-6C32-4FBD-9743-55EEADF08B6F}"/>
      </w:docPartPr>
      <w:docPartBody>
        <w:p w:rsidR="00000000" w:rsidRDefault="001D6238" w:rsidP="001D6238">
          <w:pPr>
            <w:pStyle w:val="CF9823DB15634120A7222909E0082471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B3288BFE478496B96B04BE72B6D47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A98A18-3AC9-4812-A636-4C9C233155CE}"/>
      </w:docPartPr>
      <w:docPartBody>
        <w:p w:rsidR="00000000" w:rsidRDefault="001D6238" w:rsidP="001D6238">
          <w:pPr>
            <w:pStyle w:val="2B3288BFE478496B96B04BE72B6D47B0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62556F84734672B09235F9168654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265646-87C5-4A2B-B99F-59E9100853FC}"/>
      </w:docPartPr>
      <w:docPartBody>
        <w:p w:rsidR="00000000" w:rsidRDefault="001D6238" w:rsidP="001D6238">
          <w:pPr>
            <w:pStyle w:val="EF62556F84734672B09235F916865485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17A6492EA74857ADE8721CD1EF21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BDDD50-2486-4405-A3CE-FCE53905A424}"/>
      </w:docPartPr>
      <w:docPartBody>
        <w:p w:rsidR="00000000" w:rsidRDefault="001D6238" w:rsidP="001D6238">
          <w:pPr>
            <w:pStyle w:val="9E17A6492EA74857ADE8721CD1EF212A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389F3732EE449484F37EFA58AF23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FA0A8-465C-45A4-AC8B-23EC12483979}"/>
      </w:docPartPr>
      <w:docPartBody>
        <w:p w:rsidR="00000000" w:rsidRDefault="001D6238" w:rsidP="001D6238">
          <w:pPr>
            <w:pStyle w:val="CD389F3732EE449484F37EFA58AF23AF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38"/>
    <w:rsid w:val="001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D6238"/>
    <w:rPr>
      <w:color w:val="808080"/>
    </w:rPr>
  </w:style>
  <w:style w:type="paragraph" w:customStyle="1" w:styleId="8E6CCAFEF83A48B8A23116144E9E6E3F">
    <w:name w:val="8E6CCAFEF83A48B8A23116144E9E6E3F"/>
    <w:rsid w:val="001D6238"/>
  </w:style>
  <w:style w:type="paragraph" w:customStyle="1" w:styleId="947ADAC0FC8240BE8788043C0804A702">
    <w:name w:val="947ADAC0FC8240BE8788043C0804A702"/>
    <w:rsid w:val="001D6238"/>
  </w:style>
  <w:style w:type="paragraph" w:customStyle="1" w:styleId="B5BC25935BEB4D82BFBFD1F980B4EA5A">
    <w:name w:val="B5BC25935BEB4D82BFBFD1F980B4EA5A"/>
    <w:rsid w:val="001D6238"/>
  </w:style>
  <w:style w:type="paragraph" w:customStyle="1" w:styleId="399419D428564CD9BD886653E572DD78">
    <w:name w:val="399419D428564CD9BD886653E572DD78"/>
    <w:rsid w:val="001D6238"/>
  </w:style>
  <w:style w:type="paragraph" w:customStyle="1" w:styleId="3732DF71C3B44C4BA21FCD744BAB7A5C">
    <w:name w:val="3732DF71C3B44C4BA21FCD744BAB7A5C"/>
    <w:rsid w:val="001D6238"/>
  </w:style>
  <w:style w:type="paragraph" w:customStyle="1" w:styleId="81C0F565E91F4995A20F940198C89A21">
    <w:name w:val="81C0F565E91F4995A20F940198C89A21"/>
    <w:rsid w:val="001D6238"/>
  </w:style>
  <w:style w:type="paragraph" w:customStyle="1" w:styleId="CF9823DB15634120A7222909E0082471">
    <w:name w:val="CF9823DB15634120A7222909E0082471"/>
    <w:rsid w:val="001D6238"/>
  </w:style>
  <w:style w:type="paragraph" w:customStyle="1" w:styleId="2B3288BFE478496B96B04BE72B6D47B0">
    <w:name w:val="2B3288BFE478496B96B04BE72B6D47B0"/>
    <w:rsid w:val="001D6238"/>
  </w:style>
  <w:style w:type="paragraph" w:customStyle="1" w:styleId="EF62556F84734672B09235F916865485">
    <w:name w:val="EF62556F84734672B09235F916865485"/>
    <w:rsid w:val="001D6238"/>
  </w:style>
  <w:style w:type="paragraph" w:customStyle="1" w:styleId="9E17A6492EA74857ADE8721CD1EF212A">
    <w:name w:val="9E17A6492EA74857ADE8721CD1EF212A"/>
    <w:rsid w:val="001D6238"/>
  </w:style>
  <w:style w:type="paragraph" w:customStyle="1" w:styleId="CD389F3732EE449484F37EFA58AF23AF">
    <w:name w:val="CD389F3732EE449484F37EFA58AF23AF"/>
    <w:rsid w:val="001D6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3</cp:revision>
  <cp:lastPrinted>2016-01-26T14:34:00Z</cp:lastPrinted>
  <dcterms:created xsi:type="dcterms:W3CDTF">2021-03-16T15:36:00Z</dcterms:created>
  <dcterms:modified xsi:type="dcterms:W3CDTF">2021-03-16T15:38:00Z</dcterms:modified>
</cp:coreProperties>
</file>